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14" w:rsidRPr="0061057A" w:rsidRDefault="000629CE">
      <w:pPr>
        <w:rPr>
          <w:rFonts w:ascii="Verdana" w:hAnsi="Verdana"/>
          <w:b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</w:rPr>
        <w:t xml:space="preserve"> </w:t>
      </w:r>
      <w:r w:rsidR="0093259A">
        <w:rPr>
          <w:rFonts w:ascii="Verdana" w:hAnsi="Verdana"/>
          <w:b/>
          <w:sz w:val="28"/>
          <w:szCs w:val="28"/>
        </w:rPr>
        <w:t xml:space="preserve"> KARTA</w:t>
      </w:r>
      <w:r w:rsidR="006F759C" w:rsidRPr="0061057A">
        <w:rPr>
          <w:rFonts w:ascii="Verdana" w:hAnsi="Verdana"/>
          <w:b/>
          <w:sz w:val="28"/>
          <w:szCs w:val="28"/>
        </w:rPr>
        <w:t xml:space="preserve"> NIERUCHOMOŚCI -</w:t>
      </w:r>
      <w:r w:rsidR="003D4CB6" w:rsidRPr="00971F7B">
        <w:rPr>
          <w:rFonts w:ascii="Verdana" w:hAnsi="Verdana"/>
          <w:sz w:val="28"/>
          <w:szCs w:val="28"/>
          <w:highlight w:val="yellow"/>
        </w:rPr>
        <w:t xml:space="preserve"> </w:t>
      </w:r>
      <w:r w:rsidR="00DC2B33" w:rsidRPr="00971F7B">
        <w:rPr>
          <w:rFonts w:ascii="Verdana" w:hAnsi="Verdana"/>
          <w:sz w:val="28"/>
          <w:szCs w:val="28"/>
          <w:highlight w:val="yellow"/>
        </w:rPr>
        <w:t>(</w:t>
      </w:r>
      <w:r w:rsidR="00971F7B" w:rsidRPr="00971F7B">
        <w:rPr>
          <w:rFonts w:ascii="Verdana" w:hAnsi="Verdana"/>
          <w:sz w:val="28"/>
          <w:szCs w:val="28"/>
          <w:highlight w:val="yellow"/>
        </w:rPr>
        <w:t xml:space="preserve">wersja </w:t>
      </w:r>
      <w:r w:rsidR="00971F7B" w:rsidRPr="003D4CB6">
        <w:rPr>
          <w:rFonts w:ascii="Verdana" w:hAnsi="Verdana"/>
          <w:sz w:val="28"/>
          <w:szCs w:val="28"/>
          <w:highlight w:val="yellow"/>
        </w:rPr>
        <w:t>robocza</w:t>
      </w:r>
      <w:r w:rsidR="003D4CB6" w:rsidRPr="003D4CB6">
        <w:rPr>
          <w:rFonts w:ascii="Verdana" w:hAnsi="Verdana"/>
          <w:b/>
          <w:sz w:val="28"/>
          <w:szCs w:val="28"/>
          <w:highlight w:val="yellow"/>
        </w:rPr>
        <w:t>2014</w:t>
      </w:r>
      <w:r w:rsidR="00DC2B33" w:rsidRPr="003D4CB6">
        <w:rPr>
          <w:rFonts w:ascii="Verdana" w:hAnsi="Verdana"/>
          <w:sz w:val="28"/>
          <w:szCs w:val="28"/>
          <w:highlight w:val="yellow"/>
        </w:rPr>
        <w:t>)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b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 xml:space="preserve">1. </w:t>
      </w:r>
      <w:r w:rsidRPr="00814509">
        <w:rPr>
          <w:rFonts w:ascii="Verdana" w:hAnsi="Verdana" w:cs="ArialMT"/>
          <w:b/>
          <w:sz w:val="24"/>
          <w:szCs w:val="24"/>
        </w:rPr>
        <w:t>CHARAKTERYSTYKA NIERUCHOMOŚCI</w:t>
      </w:r>
    </w:p>
    <w:p w:rsidR="0061057A" w:rsidRPr="00814509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>
        <w:rPr>
          <w:rFonts w:ascii="Verdana" w:hAnsi="Verdana" w:cs="ArialMT"/>
          <w:sz w:val="24"/>
          <w:szCs w:val="24"/>
        </w:rPr>
        <w:t xml:space="preserve">1. </w:t>
      </w:r>
      <w:r w:rsidR="0061057A" w:rsidRPr="00814509">
        <w:rPr>
          <w:rFonts w:ascii="Verdana" w:hAnsi="Verdana" w:cs="ArialMT"/>
          <w:sz w:val="24"/>
          <w:szCs w:val="24"/>
        </w:rPr>
        <w:t>Nieruchomość położona w . . . . .</w:t>
      </w:r>
      <w:r w:rsidR="0061057A">
        <w:rPr>
          <w:rFonts w:ascii="Verdana" w:hAnsi="Verdana" w:cs="ArialMT"/>
          <w:sz w:val="24"/>
          <w:szCs w:val="24"/>
        </w:rPr>
        <w:t xml:space="preserve"> . . . . . . . . . . </w:t>
      </w:r>
      <w:r w:rsidR="0061057A" w:rsidRPr="00814509">
        <w:rPr>
          <w:rFonts w:ascii="Verdana" w:hAnsi="Verdana" w:cs="ArialMT"/>
          <w:sz w:val="24"/>
          <w:szCs w:val="24"/>
        </w:rPr>
        <w:t>. . . . przy ul. . . . . . . . . . . . . . . . . . . . . . . . . nr . . . . . . . . . jest</w:t>
      </w:r>
      <w:r w:rsidR="0061057A">
        <w:rPr>
          <w:rFonts w:ascii="Verdana" w:hAnsi="Verdana" w:cs="ArialMT"/>
          <w:sz w:val="24"/>
          <w:szCs w:val="24"/>
        </w:rPr>
        <w:t xml:space="preserve"> </w:t>
      </w:r>
      <w:r w:rsidR="0061057A" w:rsidRPr="00814509">
        <w:rPr>
          <w:rFonts w:ascii="Verdana" w:hAnsi="Verdana" w:cs="ArialMT"/>
          <w:sz w:val="24"/>
          <w:szCs w:val="24"/>
        </w:rPr>
        <w:t xml:space="preserve">nieruchomością </w:t>
      </w:r>
      <w:r w:rsidR="0061057A">
        <w:rPr>
          <w:rFonts w:ascii="Verdana" w:hAnsi="Verdana" w:cs="ArialMT"/>
          <w:sz w:val="24"/>
          <w:szCs w:val="24"/>
        </w:rPr>
        <w:t>gruntową nie*/</w:t>
      </w:r>
      <w:r w:rsidR="0061057A" w:rsidRPr="00814509">
        <w:rPr>
          <w:rFonts w:ascii="Verdana" w:hAnsi="Verdana" w:cs="ArialMT"/>
          <w:sz w:val="24"/>
          <w:szCs w:val="24"/>
        </w:rPr>
        <w:t>zabudowaną, mającą założoną Księgę Wieczystą nr KW . . . . . . . . . . . . . ., w skład której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wchodzą:</w:t>
      </w:r>
    </w:p>
    <w:p w:rsidR="0061057A" w:rsidRPr="0061057A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b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a) </w:t>
      </w:r>
      <w:r w:rsidRPr="00814509">
        <w:rPr>
          <w:rFonts w:ascii="Verdana" w:hAnsi="Verdana" w:cs="ArialMT"/>
          <w:b/>
          <w:sz w:val="24"/>
          <w:szCs w:val="24"/>
        </w:rPr>
        <w:t>działka(i) gruntu n r</w:t>
      </w:r>
      <w:r w:rsidRPr="00814509">
        <w:rPr>
          <w:rFonts w:ascii="Verdana" w:hAnsi="Verdana" w:cs="ArialMT"/>
          <w:sz w:val="24"/>
          <w:szCs w:val="24"/>
        </w:rPr>
        <w:t xml:space="preserve"> . . . . . . . . o powierzchni . . . . . .m2 i nr . . . . . . . . . . . </w:t>
      </w:r>
      <w:r w:rsidRPr="00814509">
        <w:rPr>
          <w:rFonts w:ascii="Verdana" w:hAnsi="Verdana" w:cs="ArialMT"/>
          <w:b/>
          <w:sz w:val="24"/>
          <w:szCs w:val="24"/>
        </w:rPr>
        <w:t>o powierzchni . . . . . . . . . .. . .m2</w:t>
      </w:r>
      <w:r w:rsidRPr="00814509">
        <w:rPr>
          <w:rFonts w:ascii="Verdana" w:hAnsi="Verdana" w:cs="ArialMT"/>
          <w:sz w:val="24"/>
          <w:szCs w:val="24"/>
        </w:rPr>
        <w:t xml:space="preserve"> położone w obrębie . . . . . . . . . . . . . .,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b) </w:t>
      </w:r>
      <w:r w:rsidRPr="00814509">
        <w:rPr>
          <w:rFonts w:ascii="Verdana" w:hAnsi="Verdana" w:cs="ArialMT"/>
          <w:b/>
          <w:sz w:val="24"/>
          <w:szCs w:val="24"/>
        </w:rPr>
        <w:t>budynek</w:t>
      </w:r>
      <w:r w:rsidRPr="00814509">
        <w:rPr>
          <w:rFonts w:ascii="Verdana" w:hAnsi="Verdana" w:cs="ArialMT"/>
          <w:sz w:val="24"/>
          <w:szCs w:val="24"/>
        </w:rPr>
        <w:t xml:space="preserve"> </w:t>
      </w:r>
      <w:r>
        <w:rPr>
          <w:rFonts w:ascii="Verdana" w:hAnsi="Verdana" w:cs="ArialMT"/>
          <w:sz w:val="24"/>
          <w:szCs w:val="24"/>
        </w:rPr>
        <w:t xml:space="preserve">o powierzchni zabudowy . . . . . . m², </w:t>
      </w:r>
      <w:r w:rsidRPr="00814509">
        <w:rPr>
          <w:rFonts w:ascii="Verdana" w:hAnsi="Verdana" w:cs="ArialMT"/>
          <w:sz w:val="24"/>
          <w:szCs w:val="24"/>
        </w:rPr>
        <w:t>mieszkalny</w:t>
      </w:r>
      <w:r>
        <w:rPr>
          <w:rFonts w:ascii="Verdana" w:hAnsi="Verdana" w:cs="ArialMT"/>
          <w:sz w:val="24"/>
          <w:szCs w:val="24"/>
        </w:rPr>
        <w:t>*</w:t>
      </w:r>
      <w:r w:rsidRPr="00814509">
        <w:rPr>
          <w:rFonts w:ascii="Verdana" w:hAnsi="Verdana" w:cs="ArialMT"/>
          <w:sz w:val="24"/>
          <w:szCs w:val="24"/>
        </w:rPr>
        <w:t xml:space="preserve">/mieszkalno-użytkowy </w:t>
      </w:r>
      <w:r>
        <w:rPr>
          <w:rFonts w:ascii="Verdana" w:hAnsi="Verdana" w:cs="ArialMT"/>
          <w:sz w:val="24"/>
          <w:szCs w:val="24"/>
        </w:rPr>
        <w:t>jedno*/</w:t>
      </w:r>
      <w:r w:rsidRPr="00814509">
        <w:rPr>
          <w:rFonts w:ascii="Verdana" w:hAnsi="Verdana" w:cs="ArialMT"/>
          <w:sz w:val="24"/>
          <w:szCs w:val="24"/>
        </w:rPr>
        <w:t>wielorodzinny, . . .-</w:t>
      </w:r>
      <w:r>
        <w:rPr>
          <w:rFonts w:ascii="Verdana" w:hAnsi="Verdana" w:cs="ArialMT"/>
          <w:sz w:val="24"/>
          <w:szCs w:val="24"/>
        </w:rPr>
        <w:t xml:space="preserve"> </w:t>
      </w:r>
      <w:r w:rsidRPr="00814509">
        <w:rPr>
          <w:rFonts w:ascii="Verdana" w:hAnsi="Verdana" w:cs="ArialMT"/>
          <w:sz w:val="24"/>
          <w:szCs w:val="24"/>
        </w:rPr>
        <w:t>klatkowy, . . . -kondygnacyjny,</w:t>
      </w:r>
      <w:r>
        <w:rPr>
          <w:rFonts w:ascii="Verdana" w:hAnsi="Verdana" w:cs="ArialMT"/>
          <w:sz w:val="24"/>
          <w:szCs w:val="24"/>
        </w:rPr>
        <w:t xml:space="preserve"> nie*/</w:t>
      </w:r>
      <w:r w:rsidRPr="00814509">
        <w:rPr>
          <w:rFonts w:ascii="Verdana" w:hAnsi="Verdana" w:cs="ArialMT"/>
          <w:sz w:val="24"/>
          <w:szCs w:val="24"/>
        </w:rPr>
        <w:t>podpiwniczony, o . . . . . . lokalach mieszkalnych i . . . . lokalach użytkowych, o łącznej powierzchni</w:t>
      </w:r>
      <w:r>
        <w:rPr>
          <w:rFonts w:ascii="Verdana" w:hAnsi="Verdana" w:cs="ArialMT"/>
          <w:sz w:val="24"/>
          <w:szCs w:val="24"/>
        </w:rPr>
        <w:t xml:space="preserve"> </w:t>
      </w:r>
      <w:r w:rsidRPr="00814509">
        <w:rPr>
          <w:rFonts w:ascii="Verdana" w:hAnsi="Verdana" w:cs="ArialMT"/>
          <w:sz w:val="24"/>
          <w:szCs w:val="24"/>
        </w:rPr>
        <w:t xml:space="preserve">użytkowej tych lokali </w:t>
      </w:r>
      <w:r w:rsidR="00FD1007">
        <w:rPr>
          <w:rFonts w:ascii="Verdana" w:hAnsi="Verdana" w:cs="ArialMT"/>
          <w:sz w:val="24"/>
          <w:szCs w:val="24"/>
        </w:rPr>
        <w:t xml:space="preserve">łącznie </w:t>
      </w:r>
      <w:r w:rsidRPr="00814509">
        <w:rPr>
          <w:rFonts w:ascii="Verdana" w:hAnsi="Verdana" w:cs="ArialMT"/>
          <w:sz w:val="24"/>
          <w:szCs w:val="24"/>
        </w:rPr>
        <w:t>ró</w:t>
      </w:r>
      <w:r>
        <w:rPr>
          <w:rFonts w:ascii="Verdana" w:hAnsi="Verdana" w:cs="ArialMT"/>
          <w:sz w:val="24"/>
          <w:szCs w:val="24"/>
        </w:rPr>
        <w:t xml:space="preserve">wnej . . . . . . . . . . . .m2 </w:t>
      </w:r>
    </w:p>
    <w:p w:rsidR="0061057A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61057A">
        <w:rPr>
          <w:rFonts w:ascii="Verdana" w:hAnsi="Verdana" w:cs="ArialMT"/>
          <w:b/>
          <w:sz w:val="24"/>
          <w:szCs w:val="24"/>
        </w:rPr>
        <w:t>w tym garaży</w:t>
      </w:r>
      <w:r w:rsidRPr="00814509">
        <w:rPr>
          <w:rFonts w:ascii="Verdana" w:hAnsi="Verdana" w:cs="ArialMT"/>
          <w:sz w:val="24"/>
          <w:szCs w:val="24"/>
        </w:rPr>
        <w:t xml:space="preserve"> . . .</w:t>
      </w:r>
      <w:r>
        <w:rPr>
          <w:rFonts w:ascii="Verdana" w:hAnsi="Verdana" w:cs="ArialMT"/>
          <w:sz w:val="24"/>
          <w:szCs w:val="24"/>
        </w:rPr>
        <w:t xml:space="preserve"> o powierzchni zabudowy . . . m² i użytkowej . . .m²</w:t>
      </w:r>
    </w:p>
    <w:p w:rsidR="0061057A" w:rsidRPr="00814509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 xml:space="preserve">2. </w:t>
      </w:r>
      <w:r w:rsidR="0061057A" w:rsidRPr="00971F7B">
        <w:rPr>
          <w:rFonts w:ascii="Verdana" w:hAnsi="Verdana" w:cs="ArialMT"/>
          <w:b/>
          <w:sz w:val="24"/>
          <w:szCs w:val="24"/>
        </w:rPr>
        <w:t>Całkowita powierzchnia użytkowa</w:t>
      </w:r>
      <w:r w:rsidR="0061057A" w:rsidRPr="00814509">
        <w:rPr>
          <w:rFonts w:ascii="Verdana" w:hAnsi="Verdana" w:cs="ArialMT"/>
          <w:sz w:val="24"/>
          <w:szCs w:val="24"/>
        </w:rPr>
        <w:t xml:space="preserve"> budynku </w:t>
      </w:r>
      <w:r w:rsidR="0061057A">
        <w:rPr>
          <w:rFonts w:ascii="Verdana" w:hAnsi="Verdana" w:cs="ArialMT"/>
          <w:sz w:val="24"/>
          <w:szCs w:val="24"/>
        </w:rPr>
        <w:t xml:space="preserve">mieszkalnego </w:t>
      </w:r>
      <w:r w:rsidR="0061057A" w:rsidRPr="00814509">
        <w:rPr>
          <w:rFonts w:ascii="Verdana" w:hAnsi="Verdana" w:cs="ArialMT"/>
          <w:sz w:val="24"/>
          <w:szCs w:val="24"/>
        </w:rPr>
        <w:t>wynosi . . . . . . . . . . . .m2 , a kubatura . . . . . . . . . . . . m3 .</w:t>
      </w:r>
      <w:r w:rsidR="0061057A">
        <w:rPr>
          <w:rFonts w:ascii="Verdana" w:hAnsi="Verdana" w:cs="ArialMT"/>
          <w:sz w:val="24"/>
          <w:szCs w:val="24"/>
        </w:rPr>
        <w:br/>
        <w:t>c) budynek gospodarczo-garażowy o powierzchni zabudowy . . . . . . m² i użytkowej . . . .m²</w:t>
      </w:r>
    </w:p>
    <w:p w:rsidR="0061057A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Budynek </w:t>
      </w:r>
      <w:r w:rsidR="00B43A45">
        <w:rPr>
          <w:rFonts w:ascii="Verdana" w:hAnsi="Verdana" w:cs="ArialMT"/>
          <w:sz w:val="24"/>
          <w:szCs w:val="24"/>
        </w:rPr>
        <w:t xml:space="preserve">mieszkalny </w:t>
      </w:r>
      <w:r w:rsidRPr="00814509">
        <w:rPr>
          <w:rFonts w:ascii="Verdana" w:hAnsi="Verdana" w:cs="ArialMT"/>
          <w:sz w:val="24"/>
          <w:szCs w:val="24"/>
        </w:rPr>
        <w:t>zbudowany został w . . . . . . . . roku (ostatni remont kapitalny budynku przeprowadzony</w:t>
      </w:r>
      <w:r>
        <w:rPr>
          <w:rFonts w:ascii="Verdana" w:hAnsi="Verdana" w:cs="ArialMT"/>
          <w:sz w:val="24"/>
          <w:szCs w:val="24"/>
        </w:rPr>
        <w:t xml:space="preserve"> </w:t>
      </w:r>
      <w:r w:rsidRPr="00814509">
        <w:rPr>
          <w:rFonts w:ascii="Verdana" w:hAnsi="Verdana" w:cs="ArialMT"/>
          <w:sz w:val="24"/>
          <w:szCs w:val="24"/>
        </w:rPr>
        <w:t xml:space="preserve">został w . . . . . . . . roku). </w:t>
      </w:r>
      <w:r w:rsidR="00B43A45">
        <w:rPr>
          <w:rFonts w:ascii="Verdana" w:hAnsi="Verdana" w:cs="ArialMT"/>
          <w:sz w:val="24"/>
          <w:szCs w:val="24"/>
        </w:rPr>
        <w:br/>
      </w:r>
      <w:r w:rsidRPr="00814509">
        <w:rPr>
          <w:rFonts w:ascii="Verdana" w:hAnsi="Verdana" w:cs="ArialMT"/>
          <w:sz w:val="24"/>
          <w:szCs w:val="24"/>
        </w:rPr>
        <w:t xml:space="preserve">Budynek został wzniesiony w technologii tradycyjnej </w:t>
      </w:r>
      <w:r w:rsidR="00B43A45">
        <w:rPr>
          <w:rFonts w:ascii="Verdana" w:hAnsi="Verdana" w:cs="ArialMT"/>
          <w:sz w:val="24"/>
          <w:szCs w:val="24"/>
        </w:rPr>
        <w:t>murowanej, cegła, pustak gazobetonowy, pustak kamionkowy, drewnianej, szkieletowej,  wielkopłytowej</w:t>
      </w:r>
      <w:r w:rsidRPr="00814509">
        <w:rPr>
          <w:rFonts w:ascii="Verdana" w:hAnsi="Verdana" w:cs="ArialMT"/>
          <w:sz w:val="24"/>
          <w:szCs w:val="24"/>
        </w:rPr>
        <w:t xml:space="preserve">*) </w:t>
      </w:r>
      <w:r w:rsidR="00B43A45">
        <w:rPr>
          <w:rFonts w:ascii="Verdana" w:hAnsi="Verdana" w:cs="ArialMT"/>
          <w:sz w:val="24"/>
          <w:szCs w:val="24"/>
        </w:rPr>
        <w:t xml:space="preserve"> </w:t>
      </w:r>
      <w:r w:rsidRPr="00814509">
        <w:rPr>
          <w:rFonts w:ascii="Verdana" w:hAnsi="Verdana" w:cs="ArialMT"/>
          <w:sz w:val="24"/>
          <w:szCs w:val="24"/>
        </w:rPr>
        <w:t>. . . . . . . . . . . . . . . . . . . . . . . . . . . . . . .</w:t>
      </w:r>
      <w:r w:rsidR="00E67F17">
        <w:rPr>
          <w:rFonts w:ascii="Verdana" w:hAnsi="Verdana" w:cs="ArialMT"/>
          <w:sz w:val="24"/>
          <w:szCs w:val="24"/>
        </w:rPr>
        <w:t xml:space="preserve"> </w:t>
      </w:r>
      <w:r w:rsidRPr="00814509">
        <w:rPr>
          <w:rFonts w:ascii="Verdana" w:hAnsi="Verdana" w:cs="ArialMT"/>
          <w:sz w:val="24"/>
          <w:szCs w:val="24"/>
        </w:rPr>
        <w:t>.</w:t>
      </w:r>
      <w:r w:rsidR="00E67F17">
        <w:rPr>
          <w:rFonts w:ascii="Verdana" w:hAnsi="Verdana" w:cs="ArialMT"/>
          <w:sz w:val="24"/>
          <w:szCs w:val="24"/>
        </w:rPr>
        <w:t xml:space="preserve"> </w:t>
      </w:r>
    </w:p>
    <w:p w:rsidR="00E67F17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 xml:space="preserve">3. </w:t>
      </w:r>
      <w:r w:rsidR="00E67F17" w:rsidRPr="00E67F17">
        <w:rPr>
          <w:rFonts w:ascii="Verdana" w:hAnsi="Verdana" w:cs="ArialMT"/>
          <w:b/>
          <w:sz w:val="24"/>
          <w:szCs w:val="24"/>
        </w:rPr>
        <w:t>Wjazd na nieruchomość</w:t>
      </w:r>
      <w:r w:rsidR="00E67F17">
        <w:rPr>
          <w:rFonts w:ascii="Verdana" w:hAnsi="Verdana" w:cs="ArialMT"/>
          <w:sz w:val="24"/>
          <w:szCs w:val="24"/>
        </w:rPr>
        <w:t xml:space="preserve"> odbywa się z drogi gminnej . . . . . . . . . . . . . </w:t>
      </w:r>
      <w:r>
        <w:rPr>
          <w:rFonts w:ascii="Verdana" w:hAnsi="Verdana" w:cs="ArialMT"/>
          <w:sz w:val="24"/>
          <w:szCs w:val="24"/>
        </w:rPr>
        <w:t>/</w:t>
      </w:r>
      <w:r w:rsidR="00E67F17">
        <w:rPr>
          <w:rFonts w:ascii="Verdana" w:hAnsi="Verdana" w:cs="ArialMT"/>
          <w:sz w:val="24"/>
          <w:szCs w:val="24"/>
        </w:rPr>
        <w:t xml:space="preserve">ustalonej na podstawie służebności . . . . . . . </w:t>
      </w:r>
      <w:r w:rsidR="00E67F17">
        <w:rPr>
          <w:rFonts w:ascii="Verdana" w:hAnsi="Verdana" w:cs="ArialMT"/>
          <w:sz w:val="24"/>
          <w:szCs w:val="24"/>
        </w:rPr>
        <w:br/>
      </w:r>
      <w:r>
        <w:rPr>
          <w:rFonts w:ascii="Verdana" w:hAnsi="Verdana" w:cs="ArialMT"/>
          <w:b/>
          <w:sz w:val="24"/>
          <w:szCs w:val="24"/>
        </w:rPr>
        <w:t xml:space="preserve">4. </w:t>
      </w:r>
      <w:r w:rsidR="00E67F17" w:rsidRPr="00E67F17">
        <w:rPr>
          <w:rFonts w:ascii="Verdana" w:hAnsi="Verdana" w:cs="ArialMT"/>
          <w:b/>
          <w:sz w:val="24"/>
          <w:szCs w:val="24"/>
        </w:rPr>
        <w:t>Granice władania nieruchomością</w:t>
      </w:r>
      <w:r w:rsidR="00E67F17">
        <w:rPr>
          <w:rFonts w:ascii="Verdana" w:hAnsi="Verdana" w:cs="ArialMT"/>
          <w:sz w:val="24"/>
          <w:szCs w:val="24"/>
        </w:rPr>
        <w:t xml:space="preserve"> ustalone są poprzez istniejące ogrodzenie:  . . . . . . . . . . . . . . . . . . . . . . . . . . . . . . . . . . . . . . . . . . . . . . . . . . . . . . . . . . . . . . . . . . . . . . . . . . . . . . . . . . . . . . . . . . . . . . . . . . . . .</w:t>
      </w:r>
    </w:p>
    <w:p w:rsidR="0093259A" w:rsidRPr="00814509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93259A">
        <w:rPr>
          <w:rFonts w:ascii="Verdana" w:hAnsi="Verdana" w:cs="ArialMT"/>
          <w:b/>
          <w:sz w:val="24"/>
          <w:szCs w:val="24"/>
        </w:rPr>
        <w:t>5. W księdze wieczystej ujawniono: obciążenia / hipoteki</w:t>
      </w:r>
      <w:r>
        <w:rPr>
          <w:rFonts w:ascii="Verdana" w:hAnsi="Verdana" w:cs="ArialMT"/>
          <w:sz w:val="24"/>
          <w:szCs w:val="24"/>
        </w:rPr>
        <w:t xml:space="preserve"> </w:t>
      </w:r>
    </w:p>
    <w:p w:rsidR="0061057A" w:rsidRPr="00814509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b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>6</w:t>
      </w:r>
      <w:r w:rsidR="000819D5">
        <w:rPr>
          <w:rFonts w:ascii="Verdana" w:hAnsi="Verdana" w:cs="ArialMT"/>
          <w:b/>
          <w:sz w:val="24"/>
          <w:szCs w:val="24"/>
        </w:rPr>
        <w:t xml:space="preserve">. </w:t>
      </w:r>
      <w:r w:rsidR="0061057A" w:rsidRPr="00814509">
        <w:rPr>
          <w:rFonts w:ascii="Verdana" w:hAnsi="Verdana" w:cs="ArialMT"/>
          <w:b/>
          <w:sz w:val="24"/>
          <w:szCs w:val="24"/>
        </w:rPr>
        <w:t>Budynek wyposażony jest w:</w:t>
      </w:r>
    </w:p>
    <w:p w:rsidR="0061057A" w:rsidRPr="002C1F50" w:rsidRDefault="0061057A" w:rsidP="0061057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2C1F50">
        <w:rPr>
          <w:rFonts w:ascii="Verdana" w:hAnsi="Verdana" w:cs="ArialMT"/>
          <w:sz w:val="24"/>
          <w:szCs w:val="24"/>
        </w:rPr>
        <w:t>instalację elektryczną,</w:t>
      </w:r>
      <w:r w:rsidR="00B43A45">
        <w:rPr>
          <w:rFonts w:ascii="Verdana" w:hAnsi="Verdana" w:cs="ArialMT"/>
          <w:sz w:val="24"/>
          <w:szCs w:val="24"/>
        </w:rPr>
        <w:t xml:space="preserve"> z zabezpieczeniem przed</w:t>
      </w:r>
      <w:r w:rsidR="003243F8">
        <w:rPr>
          <w:rFonts w:ascii="Verdana" w:hAnsi="Verdana" w:cs="ArialMT"/>
          <w:sz w:val="24"/>
          <w:szCs w:val="24"/>
        </w:rPr>
        <w:t xml:space="preserve"> </w:t>
      </w:r>
      <w:r w:rsidR="00B43A45">
        <w:rPr>
          <w:rFonts w:ascii="Verdana" w:hAnsi="Verdana" w:cs="ArialMT"/>
          <w:sz w:val="24"/>
          <w:szCs w:val="24"/>
        </w:rPr>
        <w:t>licznikowym . . .A</w:t>
      </w:r>
    </w:p>
    <w:p w:rsidR="00B43A45" w:rsidRPr="00B43A45" w:rsidRDefault="0061057A" w:rsidP="00B43A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2C1F50">
        <w:rPr>
          <w:rFonts w:ascii="Verdana" w:hAnsi="Verdana" w:cs="ArialMT"/>
          <w:sz w:val="24"/>
          <w:szCs w:val="24"/>
        </w:rPr>
        <w:t>instalacją wodociągową,</w:t>
      </w:r>
      <w:r w:rsidR="00B43A45">
        <w:rPr>
          <w:rFonts w:ascii="Verdana" w:hAnsi="Verdana" w:cs="ArialMT"/>
          <w:sz w:val="24"/>
          <w:szCs w:val="24"/>
        </w:rPr>
        <w:t xml:space="preserve"> przyłącz Ø . . . wodomierz w . . . . . </w:t>
      </w:r>
      <w:r w:rsidR="0050419A">
        <w:rPr>
          <w:rFonts w:ascii="Verdana" w:hAnsi="Verdana" w:cs="ArialMT"/>
          <w:sz w:val="24"/>
          <w:szCs w:val="24"/>
        </w:rPr>
        <w:t xml:space="preserve">. . . . . . . </w:t>
      </w:r>
    </w:p>
    <w:p w:rsidR="0061057A" w:rsidRPr="002C1F50" w:rsidRDefault="0061057A" w:rsidP="0061057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2C1F50">
        <w:rPr>
          <w:rFonts w:ascii="Verdana" w:hAnsi="Verdana" w:cs="ArialMT"/>
          <w:sz w:val="24"/>
          <w:szCs w:val="24"/>
        </w:rPr>
        <w:t>instalację kanalizacyjną,</w:t>
      </w:r>
      <w:r w:rsidR="00B43A45">
        <w:rPr>
          <w:rFonts w:ascii="Verdana" w:hAnsi="Verdana" w:cs="ArialMT"/>
          <w:sz w:val="24"/>
          <w:szCs w:val="24"/>
        </w:rPr>
        <w:t xml:space="preserve"> przyłącz Ø . . . studzienka w  . . . . . . . . . . . . </w:t>
      </w:r>
    </w:p>
    <w:p w:rsidR="0061057A" w:rsidRPr="002C1F50" w:rsidRDefault="0061057A" w:rsidP="0061057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2C1F50">
        <w:rPr>
          <w:rFonts w:ascii="Verdana" w:hAnsi="Verdana" w:cs="ArialMT"/>
          <w:sz w:val="24"/>
          <w:szCs w:val="24"/>
        </w:rPr>
        <w:t>instalację gazową,</w:t>
      </w:r>
      <w:r w:rsidR="00B43A45">
        <w:rPr>
          <w:rFonts w:ascii="Verdana" w:hAnsi="Verdana" w:cs="ArialMT"/>
          <w:sz w:val="24"/>
          <w:szCs w:val="24"/>
        </w:rPr>
        <w:t xml:space="preserve"> z licznikiem usytuowanym w . . . . . . . . . . . . . . .</w:t>
      </w:r>
    </w:p>
    <w:p w:rsidR="0061057A" w:rsidRPr="002C1F50" w:rsidRDefault="0061057A" w:rsidP="0061057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2C1F50">
        <w:rPr>
          <w:rFonts w:ascii="Verdana" w:hAnsi="Verdana" w:cs="ArialMT"/>
          <w:sz w:val="24"/>
          <w:szCs w:val="24"/>
        </w:rPr>
        <w:t>system ogrzewania,</w:t>
      </w:r>
      <w:r w:rsidR="00B43A45">
        <w:rPr>
          <w:rFonts w:ascii="Verdana" w:hAnsi="Verdana" w:cs="ArialMT"/>
          <w:sz w:val="24"/>
          <w:szCs w:val="24"/>
        </w:rPr>
        <w:t xml:space="preserve"> indywidualny piece kaflowe,</w:t>
      </w:r>
      <w:r w:rsidR="0050419A">
        <w:rPr>
          <w:rFonts w:ascii="Verdana" w:hAnsi="Verdana" w:cs="ArialMT"/>
          <w:sz w:val="24"/>
          <w:szCs w:val="24"/>
        </w:rPr>
        <w:t xml:space="preserve"> . . . . . . . . . .</w:t>
      </w:r>
    </w:p>
    <w:p w:rsidR="0061057A" w:rsidRPr="00423443" w:rsidRDefault="0061057A" w:rsidP="006105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423443">
        <w:rPr>
          <w:rFonts w:ascii="Verdana" w:hAnsi="Verdana" w:cs="ArialMT"/>
          <w:sz w:val="24"/>
          <w:szCs w:val="24"/>
        </w:rPr>
        <w:t>instalację c</w:t>
      </w:r>
      <w:r w:rsidR="00B43A45">
        <w:rPr>
          <w:rFonts w:ascii="Verdana" w:hAnsi="Verdana" w:cs="ArialMT"/>
          <w:sz w:val="24"/>
          <w:szCs w:val="24"/>
        </w:rPr>
        <w:t xml:space="preserve">entralnego ogrzewania jako: </w:t>
      </w:r>
      <w:r w:rsidRPr="00423443">
        <w:rPr>
          <w:rFonts w:ascii="Verdana" w:hAnsi="Verdana" w:cs="ArialMT"/>
          <w:sz w:val="24"/>
          <w:szCs w:val="24"/>
        </w:rPr>
        <w:t>zasilaną</w:t>
      </w:r>
      <w:r w:rsidR="00B43A45">
        <w:rPr>
          <w:rFonts w:ascii="Verdana" w:hAnsi="Verdana" w:cs="ArialMT"/>
          <w:sz w:val="24"/>
          <w:szCs w:val="24"/>
        </w:rPr>
        <w:t>*</w:t>
      </w:r>
      <w:r w:rsidRPr="00423443">
        <w:rPr>
          <w:rFonts w:ascii="Verdana" w:hAnsi="Verdana" w:cs="ArialMT"/>
          <w:sz w:val="24"/>
          <w:szCs w:val="24"/>
        </w:rPr>
        <w:t xml:space="preserve">: </w:t>
      </w:r>
      <w:r w:rsidR="00B43A45" w:rsidRPr="00423443">
        <w:rPr>
          <w:rFonts w:ascii="Verdana" w:hAnsi="Verdana" w:cs="ArialMT"/>
          <w:sz w:val="24"/>
          <w:szCs w:val="24"/>
        </w:rPr>
        <w:t>z własnej kotłowni,</w:t>
      </w:r>
      <w:r w:rsidR="00B43A45">
        <w:rPr>
          <w:rFonts w:ascii="Verdana" w:hAnsi="Verdana" w:cs="ArialMT"/>
          <w:sz w:val="24"/>
          <w:szCs w:val="24"/>
        </w:rPr>
        <w:t xml:space="preserve"> węglowej, gazowej, </w:t>
      </w:r>
      <w:r w:rsidRPr="00423443">
        <w:rPr>
          <w:rFonts w:ascii="Verdana" w:hAnsi="Verdana" w:cs="ArialMT"/>
          <w:sz w:val="24"/>
          <w:szCs w:val="24"/>
        </w:rPr>
        <w:t xml:space="preserve">z sieci miejskiej, z kotłowni osiedlowej, </w:t>
      </w:r>
    </w:p>
    <w:p w:rsidR="0061057A" w:rsidRPr="00423443" w:rsidRDefault="0061057A" w:rsidP="006105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423443">
        <w:rPr>
          <w:rFonts w:ascii="Verdana" w:hAnsi="Verdana" w:cs="ArialMT"/>
          <w:sz w:val="24"/>
          <w:szCs w:val="24"/>
        </w:rPr>
        <w:t>ogrzewanie indywidualne lokali: etażowe, elektryczne, gazowe, piece węglowe,</w:t>
      </w:r>
    </w:p>
    <w:p w:rsidR="0061057A" w:rsidRPr="00423443" w:rsidRDefault="0061057A" w:rsidP="006105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423443">
        <w:rPr>
          <w:rFonts w:ascii="Verdana" w:hAnsi="Verdana" w:cs="ArialMT"/>
          <w:sz w:val="24"/>
          <w:szCs w:val="24"/>
        </w:rPr>
        <w:t>instalację centralnej ciepłej wody; piece gazowe do podgrzewania wody,</w:t>
      </w:r>
    </w:p>
    <w:p w:rsidR="0061057A" w:rsidRPr="00423443" w:rsidRDefault="0061057A" w:rsidP="0061057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423443">
        <w:rPr>
          <w:rFonts w:ascii="Verdana" w:hAnsi="Verdana" w:cs="ArialMT"/>
          <w:sz w:val="24"/>
          <w:szCs w:val="24"/>
        </w:rPr>
        <w:t>instalację odgromową,</w:t>
      </w:r>
    </w:p>
    <w:p w:rsidR="0061057A" w:rsidRPr="00814509" w:rsidRDefault="003243F8" w:rsidP="00B43A4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>
        <w:rPr>
          <w:rFonts w:ascii="Verdana" w:hAnsi="Verdana" w:cs="ArialMT"/>
          <w:sz w:val="24"/>
          <w:szCs w:val="24"/>
        </w:rPr>
        <w:t>instalację domofonową,</w:t>
      </w:r>
    </w:p>
    <w:p w:rsidR="0061057A" w:rsidRPr="00971F7B" w:rsidRDefault="0061057A" w:rsidP="00971F7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971F7B">
        <w:rPr>
          <w:rFonts w:ascii="Verdana" w:hAnsi="Verdana" w:cs="ArialMT"/>
          <w:sz w:val="24"/>
          <w:szCs w:val="24"/>
        </w:rPr>
        <w:t>inne. . . . . . . . . . . . . . . . . . . . . . . . . . . . . . . . . . . . . . . . . . . . . . . . . . . . . . .*) .</w:t>
      </w:r>
    </w:p>
    <w:p w:rsidR="0061057A" w:rsidRPr="00814509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b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>7</w:t>
      </w:r>
      <w:r w:rsidR="000819D5">
        <w:rPr>
          <w:rFonts w:ascii="Verdana" w:hAnsi="Verdana" w:cs="ArialMT"/>
          <w:b/>
          <w:sz w:val="24"/>
          <w:szCs w:val="24"/>
        </w:rPr>
        <w:t xml:space="preserve">. </w:t>
      </w:r>
      <w:r w:rsidR="00FD1007">
        <w:rPr>
          <w:rFonts w:ascii="Verdana" w:hAnsi="Verdana" w:cs="ArialMT"/>
          <w:b/>
          <w:sz w:val="24"/>
          <w:szCs w:val="24"/>
        </w:rPr>
        <w:t>W</w:t>
      </w:r>
      <w:r w:rsidR="0061057A" w:rsidRPr="00423443">
        <w:rPr>
          <w:rFonts w:ascii="Verdana" w:hAnsi="Verdana" w:cs="ArialMT"/>
          <w:b/>
          <w:sz w:val="24"/>
          <w:szCs w:val="24"/>
        </w:rPr>
        <w:t>łaściciel,</w:t>
      </w:r>
      <w:r w:rsidR="00FD1007">
        <w:rPr>
          <w:rFonts w:ascii="Verdana" w:hAnsi="Verdana" w:cs="ArialMT"/>
          <w:b/>
          <w:sz w:val="24"/>
          <w:szCs w:val="24"/>
        </w:rPr>
        <w:t xml:space="preserve"> posiada należną dokumentację budynku</w:t>
      </w:r>
      <w:r w:rsidR="0061057A" w:rsidRPr="00814509">
        <w:rPr>
          <w:rFonts w:ascii="Verdana" w:hAnsi="Verdana" w:cs="ArialMT"/>
          <w:b/>
          <w:sz w:val="24"/>
          <w:szCs w:val="24"/>
        </w:rPr>
        <w:t>:</w:t>
      </w:r>
    </w:p>
    <w:p w:rsidR="0061057A" w:rsidRPr="00814509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>
        <w:rPr>
          <w:rFonts w:ascii="Verdana" w:hAnsi="Verdana" w:cs="ArialMT"/>
          <w:sz w:val="24"/>
          <w:szCs w:val="24"/>
        </w:rPr>
        <w:lastRenderedPageBreak/>
        <w:t>1/</w:t>
      </w:r>
      <w:r w:rsidR="0061057A" w:rsidRPr="00814509">
        <w:rPr>
          <w:rFonts w:ascii="Verdana" w:hAnsi="Verdana" w:cs="ArialMT"/>
          <w:sz w:val="24"/>
          <w:szCs w:val="24"/>
        </w:rPr>
        <w:t xml:space="preserve"> Dokumentację techniczną</w:t>
      </w:r>
      <w:r w:rsidR="00971F7B">
        <w:rPr>
          <w:rFonts w:ascii="Verdana" w:hAnsi="Verdana" w:cs="ArialMT"/>
          <w:sz w:val="24"/>
          <w:szCs w:val="24"/>
        </w:rPr>
        <w:t xml:space="preserve"> jako</w:t>
      </w:r>
      <w:r w:rsidR="0061057A" w:rsidRPr="00814509">
        <w:rPr>
          <w:rFonts w:ascii="Verdana" w:hAnsi="Verdana" w:cs="ArialMT"/>
          <w:sz w:val="24"/>
          <w:szCs w:val="24"/>
        </w:rPr>
        <w:t>: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a) projekt architektoniczno-budowlany/inwentaryzacja,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b) projekt/inwentaryzacja instalacji wodno-kanalizacyjnej,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c) projekt/inwentaryzacja instalacji elektrycznej,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d) projekt/inwentaryzacja instalacji gazowej,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e) projekt/inwentaryzacja instalacji centralnego ogrzewania,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g) projekt zagospodarowania terenu,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h) projekt . . . . . . . . . . . . . . . . . . . . . . . . . . . . . . . . 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i) . . . . . . . . . . . . . . . . . . . . . . . . . . . . . . . . . . . . . . . ..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2</w:t>
      </w:r>
      <w:r w:rsidR="0093259A">
        <w:rPr>
          <w:rFonts w:ascii="Verdana" w:hAnsi="Verdana" w:cs="ArialMT"/>
          <w:sz w:val="24"/>
          <w:szCs w:val="24"/>
        </w:rPr>
        <w:t>/</w:t>
      </w:r>
      <w:r w:rsidRPr="00814509">
        <w:rPr>
          <w:rFonts w:ascii="Verdana" w:hAnsi="Verdana" w:cs="ArialMT"/>
          <w:sz w:val="24"/>
          <w:szCs w:val="24"/>
        </w:rPr>
        <w:t xml:space="preserve"> Instrukcje obsługi i eksploatacji następujących urządzeń zainstalowanych nieruchomości: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a) . . . . . . . . . . . . . . . . . . . . . . . . 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b) . . . . . . . . . . . . . . . . . . . . . . . .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3</w:t>
      </w:r>
      <w:r w:rsidR="0093259A">
        <w:rPr>
          <w:rFonts w:ascii="Verdana" w:hAnsi="Verdana" w:cs="ArialMT"/>
          <w:sz w:val="24"/>
          <w:szCs w:val="24"/>
        </w:rPr>
        <w:t>/</w:t>
      </w:r>
      <w:r w:rsidRPr="00814509">
        <w:rPr>
          <w:rFonts w:ascii="Verdana" w:hAnsi="Verdana" w:cs="ArialMT"/>
          <w:sz w:val="24"/>
          <w:szCs w:val="24"/>
        </w:rPr>
        <w:t xml:space="preserve"> Karty gwarancyjne (wraz z dowodami zakupu) następujących urządzeń zainstalowanych w nieruchomości: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a) . . . . . . . . . . . . . . . . . . . . . . . . 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b) . . . . . . . . . . . . . . . . . . . . . . . . ,</w:t>
      </w:r>
    </w:p>
    <w:p w:rsidR="0061057A" w:rsidRPr="0050419A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>4/</w:t>
      </w:r>
      <w:r w:rsidR="0061057A" w:rsidRPr="0050419A">
        <w:rPr>
          <w:rFonts w:ascii="Verdana" w:hAnsi="Verdana" w:cs="ArialMT"/>
          <w:sz w:val="24"/>
          <w:szCs w:val="24"/>
        </w:rPr>
        <w:t xml:space="preserve"> Decyzję Urzędu . . . . . . . . . . . . . . . . (Wydziału Architektury i Nadzoru Budowlanego) o</w:t>
      </w:r>
      <w:r w:rsidR="0050419A" w:rsidRPr="0050419A">
        <w:rPr>
          <w:rFonts w:ascii="Verdana" w:hAnsi="Verdana" w:cs="ArialMT"/>
          <w:sz w:val="24"/>
          <w:szCs w:val="24"/>
        </w:rPr>
        <w:t xml:space="preserve"> </w:t>
      </w:r>
      <w:r w:rsidR="0061057A" w:rsidRPr="0050419A">
        <w:rPr>
          <w:rFonts w:ascii="Verdana" w:hAnsi="Verdana" w:cs="ArialMT"/>
          <w:sz w:val="24"/>
          <w:szCs w:val="24"/>
        </w:rPr>
        <w:t>dopuszczeniu budynku do użytkowania.</w:t>
      </w:r>
    </w:p>
    <w:p w:rsidR="0061057A" w:rsidRPr="0050419A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50419A">
        <w:rPr>
          <w:rFonts w:ascii="Verdana" w:hAnsi="Verdana" w:cs="ArialMT"/>
          <w:b/>
          <w:sz w:val="24"/>
          <w:szCs w:val="24"/>
        </w:rPr>
        <w:t>5</w:t>
      </w:r>
      <w:r w:rsidR="0093259A">
        <w:rPr>
          <w:rFonts w:ascii="Verdana" w:hAnsi="Verdana" w:cs="ArialMT"/>
          <w:b/>
          <w:sz w:val="24"/>
          <w:szCs w:val="24"/>
        </w:rPr>
        <w:t>/</w:t>
      </w:r>
      <w:r w:rsidRPr="0050419A">
        <w:rPr>
          <w:rFonts w:ascii="Verdana" w:hAnsi="Verdana" w:cs="ArialMT"/>
          <w:sz w:val="24"/>
          <w:szCs w:val="24"/>
        </w:rPr>
        <w:t xml:space="preserve"> Aktualne protokoły przeglądów technicznych budynku oraz jego urządzeń i instalacji, a także</w:t>
      </w:r>
    </w:p>
    <w:p w:rsidR="0061057A" w:rsidRPr="0050419A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50419A">
        <w:rPr>
          <w:rFonts w:ascii="Verdana" w:hAnsi="Verdana" w:cs="ArialMT"/>
          <w:sz w:val="24"/>
          <w:szCs w:val="24"/>
        </w:rPr>
        <w:t>ekspertyzy techniczne :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a) </w:t>
      </w:r>
      <w:r w:rsidR="00971F7B" w:rsidRPr="00814509">
        <w:rPr>
          <w:rFonts w:ascii="Verdana" w:hAnsi="Verdana" w:cs="ArialMT"/>
          <w:sz w:val="24"/>
          <w:szCs w:val="24"/>
        </w:rPr>
        <w:t>instalacji gazowej,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b) </w:t>
      </w:r>
      <w:r w:rsidR="00971F7B" w:rsidRPr="00814509">
        <w:rPr>
          <w:rFonts w:ascii="Verdana" w:hAnsi="Verdana" w:cs="ArialMT"/>
          <w:sz w:val="24"/>
          <w:szCs w:val="24"/>
        </w:rPr>
        <w:t>przewodów kominowych - dymowych, spalinowych i wentylacyjnych,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c) </w:t>
      </w:r>
      <w:r w:rsidR="00971F7B" w:rsidRPr="00814509">
        <w:rPr>
          <w:rFonts w:ascii="Verdana" w:hAnsi="Verdana" w:cs="ArialMT"/>
          <w:sz w:val="24"/>
          <w:szCs w:val="24"/>
        </w:rPr>
        <w:t>instalacji elektrycznej,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d) </w:t>
      </w:r>
      <w:r w:rsidR="00971F7B">
        <w:rPr>
          <w:rFonts w:ascii="Verdana" w:hAnsi="Verdana" w:cs="ArialMT"/>
          <w:sz w:val="24"/>
          <w:szCs w:val="24"/>
        </w:rPr>
        <w:t>. . . . . . . . . . . . . . . . . . . . .</w:t>
      </w:r>
    </w:p>
    <w:p w:rsidR="00971F7B" w:rsidRDefault="00971F7B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</w:p>
    <w:p w:rsidR="0061057A" w:rsidRPr="00245CCF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b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>8</w:t>
      </w:r>
      <w:r w:rsidR="0061057A" w:rsidRPr="00245CCF">
        <w:rPr>
          <w:rFonts w:ascii="Verdana" w:hAnsi="Verdana" w:cs="ArialMT"/>
          <w:b/>
          <w:sz w:val="24"/>
          <w:szCs w:val="24"/>
        </w:rPr>
        <w:t xml:space="preserve">. </w:t>
      </w:r>
      <w:r w:rsidR="00FD1007">
        <w:rPr>
          <w:rFonts w:ascii="Verdana" w:hAnsi="Verdana" w:cs="ArialMT"/>
          <w:b/>
          <w:sz w:val="24"/>
          <w:szCs w:val="24"/>
        </w:rPr>
        <w:t>W</w:t>
      </w:r>
      <w:r w:rsidR="00FD1007" w:rsidRPr="00423443">
        <w:rPr>
          <w:rFonts w:ascii="Verdana" w:hAnsi="Verdana" w:cs="ArialMT"/>
          <w:b/>
          <w:sz w:val="24"/>
          <w:szCs w:val="24"/>
        </w:rPr>
        <w:t>łaściciel,</w:t>
      </w:r>
      <w:r w:rsidR="00FD1007">
        <w:rPr>
          <w:rFonts w:ascii="Verdana" w:hAnsi="Verdana" w:cs="ArialMT"/>
          <w:b/>
          <w:sz w:val="24"/>
          <w:szCs w:val="24"/>
        </w:rPr>
        <w:t xml:space="preserve"> posiada należną d</w:t>
      </w:r>
      <w:r w:rsidR="0061057A" w:rsidRPr="00245CCF">
        <w:rPr>
          <w:rFonts w:ascii="Verdana" w:hAnsi="Verdana" w:cs="ArialMT"/>
          <w:b/>
          <w:sz w:val="24"/>
          <w:szCs w:val="24"/>
        </w:rPr>
        <w:t>okumentację eksploatacyjną</w:t>
      </w:r>
      <w:r w:rsidR="00FD1007">
        <w:rPr>
          <w:rFonts w:ascii="Verdana" w:hAnsi="Verdana" w:cs="ArialMT"/>
          <w:b/>
          <w:sz w:val="24"/>
          <w:szCs w:val="24"/>
        </w:rPr>
        <w:t xml:space="preserve"> nieruchomości</w:t>
      </w:r>
      <w:r w:rsidR="0061057A" w:rsidRPr="00245CCF">
        <w:rPr>
          <w:rFonts w:ascii="Verdana" w:hAnsi="Verdana" w:cs="ArialMT"/>
          <w:b/>
          <w:sz w:val="24"/>
          <w:szCs w:val="24"/>
        </w:rPr>
        <w:t>: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a) umowę na dostawę energii elektrycznej do nieruchomości wspólnej,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b) umowę na dostawę gazu do nieruchomości wspólnej,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c) umowę na dostawę wody do i odprowadzenie ścieków z nieruchomości wspólnej/budynku,</w:t>
      </w:r>
    </w:p>
    <w:p w:rsidR="0061057A" w:rsidRPr="00E67F17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b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>9</w:t>
      </w:r>
      <w:r w:rsidR="0061057A" w:rsidRPr="00E67F17">
        <w:rPr>
          <w:rFonts w:ascii="Verdana" w:hAnsi="Verdana" w:cs="ArialMT"/>
          <w:b/>
          <w:sz w:val="24"/>
          <w:szCs w:val="24"/>
        </w:rPr>
        <w:t>. Inne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a) polisy ubezpieczeniowe budynku - budynek ubezpieczony od: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nieszczęśliwych zdarzeń w . . . . . . . . . . . . . . . . . . . . . . . . . . . . . . . . . na kwotę . . . . . . . . . . . .</w:t>
      </w:r>
      <w:r w:rsidR="00E67F17">
        <w:rPr>
          <w:rFonts w:ascii="Verdana" w:hAnsi="Verdana" w:cs="ArialMT"/>
          <w:sz w:val="24"/>
          <w:szCs w:val="24"/>
        </w:rPr>
        <w:t xml:space="preserve"> </w:t>
      </w:r>
      <w:r w:rsidRPr="00814509">
        <w:rPr>
          <w:rFonts w:ascii="Verdana" w:hAnsi="Verdana" w:cs="ArialMT"/>
          <w:sz w:val="24"/>
          <w:szCs w:val="24"/>
        </w:rPr>
        <w:t>. . zł, polisa nr . . . . . . . . . . . . . . . . . . . . .,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odpowiedzialności cywilnej w . . . . . . . . . . . . . . . . . . . . . . . . . . . . . . . na kwotę . . . . . . . . . . . .. . zł , polisa nr . . . . . . . . . . . . . . . . . . . . .;</w:t>
      </w:r>
    </w:p>
    <w:p w:rsidR="0061057A" w:rsidRPr="00814509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>10</w:t>
      </w:r>
      <w:r w:rsidR="00E67F17" w:rsidRPr="00E67F17">
        <w:rPr>
          <w:rFonts w:ascii="Verdana" w:hAnsi="Verdana" w:cs="ArialMT"/>
          <w:b/>
          <w:sz w:val="24"/>
          <w:szCs w:val="24"/>
        </w:rPr>
        <w:t>.</w:t>
      </w:r>
      <w:r w:rsidR="00E67F17">
        <w:rPr>
          <w:rFonts w:ascii="Verdana" w:hAnsi="Verdana" w:cs="ArialMT"/>
          <w:sz w:val="24"/>
          <w:szCs w:val="24"/>
        </w:rPr>
        <w:t xml:space="preserve"> </w:t>
      </w:r>
      <w:r w:rsidR="0061057A" w:rsidRPr="00814509">
        <w:rPr>
          <w:rFonts w:ascii="Verdana" w:hAnsi="Verdana" w:cs="ArialMT"/>
          <w:sz w:val="24"/>
          <w:szCs w:val="24"/>
        </w:rPr>
        <w:t xml:space="preserve"> wyposażenie stanowiące własność </w:t>
      </w:r>
      <w:r w:rsidR="00645B8D">
        <w:rPr>
          <w:rFonts w:ascii="Verdana" w:hAnsi="Verdana" w:cs="ArialMT"/>
          <w:sz w:val="24"/>
          <w:szCs w:val="24"/>
        </w:rPr>
        <w:t xml:space="preserve">sprzedającego nabywający kupujący: </w:t>
      </w:r>
      <w:r w:rsidR="00645B8D">
        <w:rPr>
          <w:rFonts w:ascii="Verdana" w:hAnsi="Verdana" w:cs="ArialMT"/>
          <w:sz w:val="24"/>
          <w:szCs w:val="24"/>
        </w:rPr>
        <w:br/>
        <w:t>a) . . . . . . . . . . . . . . . . . . . . . . . . . . . .</w:t>
      </w:r>
      <w:r w:rsidR="00645B8D">
        <w:rPr>
          <w:rFonts w:ascii="Verdana" w:hAnsi="Verdana" w:cs="ArialMT"/>
          <w:sz w:val="24"/>
          <w:szCs w:val="24"/>
        </w:rPr>
        <w:br/>
        <w:t>b) . . . . . . . . . . . . . . . . . . . . . . . . .  . . .</w:t>
      </w:r>
    </w:p>
    <w:p w:rsidR="0061057A" w:rsidRPr="00814509" w:rsidRDefault="00645B8D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>
        <w:rPr>
          <w:rFonts w:ascii="Verdana" w:hAnsi="Verdana" w:cs="ArialMT"/>
          <w:sz w:val="24"/>
          <w:szCs w:val="24"/>
        </w:rPr>
        <w:t xml:space="preserve">c) </w:t>
      </w:r>
      <w:r w:rsidR="0061057A" w:rsidRPr="00814509">
        <w:rPr>
          <w:rFonts w:ascii="Verdana" w:hAnsi="Verdana" w:cs="ArialMT"/>
          <w:sz w:val="24"/>
          <w:szCs w:val="24"/>
        </w:rPr>
        <w:t>narzędzia</w:t>
      </w:r>
      <w:r>
        <w:rPr>
          <w:rFonts w:ascii="Verdana" w:hAnsi="Verdana" w:cs="ArialMT"/>
          <w:sz w:val="24"/>
          <w:szCs w:val="24"/>
        </w:rPr>
        <w:t xml:space="preserve"> </w:t>
      </w:r>
      <w:r w:rsidR="0061057A" w:rsidRPr="00814509">
        <w:rPr>
          <w:rFonts w:ascii="Verdana" w:hAnsi="Verdana" w:cs="ArialMT"/>
          <w:sz w:val="24"/>
          <w:szCs w:val="24"/>
        </w:rPr>
        <w:t xml:space="preserve"> . . . . . . . . . . . . . . . . . . . . . . . . . . . . .. . .,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d) klucze do następujących pomieszczeń: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. . . . . . . . . . . . . . . . . . . . . . . . . . . . . . . . . . . . . . . .,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lastRenderedPageBreak/>
        <w:t>. . . . . . . . . . . . . . . . . . . . . . . . . . . . . . . . . . . . . . . .;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W nieruchomości wspólnej znajdują się niżej wymienione urządzenia pomiarowe, a ich wskazania w dniu. . . . . . . . . . . . . . . . są następujące:</w:t>
      </w:r>
    </w:p>
    <w:p w:rsidR="0061057A" w:rsidRPr="0050419A" w:rsidRDefault="0093259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b/>
          <w:sz w:val="24"/>
          <w:szCs w:val="24"/>
        </w:rPr>
      </w:pPr>
      <w:r>
        <w:rPr>
          <w:rFonts w:ascii="Verdana" w:hAnsi="Verdana" w:cs="ArialMT"/>
          <w:b/>
          <w:sz w:val="24"/>
          <w:szCs w:val="24"/>
        </w:rPr>
        <w:t>11</w:t>
      </w:r>
      <w:r w:rsidR="0061057A" w:rsidRPr="0050419A">
        <w:rPr>
          <w:rFonts w:ascii="Verdana" w:hAnsi="Verdana" w:cs="ArialMT"/>
          <w:b/>
          <w:sz w:val="24"/>
          <w:szCs w:val="24"/>
        </w:rPr>
        <w:t xml:space="preserve">. </w:t>
      </w:r>
      <w:r w:rsidR="0050419A" w:rsidRPr="0050419A">
        <w:rPr>
          <w:rFonts w:ascii="Verdana" w:hAnsi="Verdana" w:cs="ArialMT"/>
          <w:b/>
          <w:sz w:val="24"/>
          <w:szCs w:val="24"/>
        </w:rPr>
        <w:t>Liczniki, gazomierze, w</w:t>
      </w:r>
      <w:r w:rsidR="0061057A" w:rsidRPr="0050419A">
        <w:rPr>
          <w:rFonts w:ascii="Verdana" w:hAnsi="Verdana" w:cs="ArialMT"/>
          <w:b/>
          <w:sz w:val="24"/>
          <w:szCs w:val="24"/>
        </w:rPr>
        <w:t>odomierze główne: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a) wodomierz </w:t>
      </w:r>
      <w:r w:rsidR="003243F8">
        <w:rPr>
          <w:rFonts w:ascii="Verdana" w:hAnsi="Verdana" w:cs="ArialMT"/>
          <w:sz w:val="24"/>
          <w:szCs w:val="24"/>
        </w:rPr>
        <w:t xml:space="preserve">budynku mieszkalnego </w:t>
      </w:r>
      <w:r w:rsidRPr="00814509">
        <w:rPr>
          <w:rFonts w:ascii="Verdana" w:hAnsi="Verdana" w:cs="ArialMT"/>
          <w:sz w:val="24"/>
          <w:szCs w:val="24"/>
        </w:rPr>
        <w:t>nr . . . . . . . . . . . . ., usytuowany w . . . . . . . . . . . . . . . . . . , wskazujący stan . . . . . . . . .m3 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b) wodomierz </w:t>
      </w:r>
      <w:r w:rsidR="003243F8">
        <w:rPr>
          <w:rFonts w:ascii="Verdana" w:hAnsi="Verdana" w:cs="ArialMT"/>
          <w:sz w:val="24"/>
          <w:szCs w:val="24"/>
        </w:rPr>
        <w:t xml:space="preserve">budynku gospodarczego </w:t>
      </w:r>
      <w:r w:rsidRPr="00814509">
        <w:rPr>
          <w:rFonts w:ascii="Verdana" w:hAnsi="Verdana" w:cs="ArialMT"/>
          <w:sz w:val="24"/>
          <w:szCs w:val="24"/>
        </w:rPr>
        <w:t>nr . . . . . . . . . . . . ., usytuowany w . . . . . . . . . . . . . . . . . . , wskazujący stan . . . . . . . . .m3 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2. Gazomierze: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a) gazomierz </w:t>
      </w:r>
      <w:r w:rsidR="003243F8">
        <w:rPr>
          <w:rFonts w:ascii="Verdana" w:hAnsi="Verdana" w:cs="ArialMT"/>
          <w:sz w:val="24"/>
          <w:szCs w:val="24"/>
        </w:rPr>
        <w:t xml:space="preserve">budynku mieszkalnego </w:t>
      </w:r>
      <w:r w:rsidRPr="00814509">
        <w:rPr>
          <w:rFonts w:ascii="Verdana" w:hAnsi="Verdana" w:cs="ArialMT"/>
          <w:sz w:val="24"/>
          <w:szCs w:val="24"/>
        </w:rPr>
        <w:t>nr . . . . . . . . . . . . ., usytuowany w . . . . . . . . . . . . . . . . . . , wskazuj</w:t>
      </w:r>
      <w:r w:rsidR="003243F8">
        <w:rPr>
          <w:rFonts w:ascii="Verdana" w:hAnsi="Verdana" w:cs="ArialMT"/>
          <w:sz w:val="24"/>
          <w:szCs w:val="24"/>
        </w:rPr>
        <w:t xml:space="preserve">ący stan . . . . . . . . . .m3 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3. Liczniki energii elektrycznej:</w:t>
      </w:r>
    </w:p>
    <w:p w:rsidR="0061057A" w:rsidRPr="00814509" w:rsidRDefault="003243F8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>
        <w:rPr>
          <w:rFonts w:ascii="Verdana" w:hAnsi="Verdana" w:cs="ArialMT"/>
          <w:sz w:val="24"/>
          <w:szCs w:val="24"/>
        </w:rPr>
        <w:t>a) licznik budynku mieszkalnego</w:t>
      </w:r>
      <w:r w:rsidR="0061057A" w:rsidRPr="00814509">
        <w:rPr>
          <w:rFonts w:ascii="Verdana" w:hAnsi="Verdana" w:cs="ArialMT"/>
          <w:sz w:val="24"/>
          <w:szCs w:val="24"/>
        </w:rPr>
        <w:t xml:space="preserve"> L1 nr . . . . . . . usytuowany w . . . . . . . . . . . . . , wskazujący stan . . . . . . . .kWh,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 xml:space="preserve">b) licznik </w:t>
      </w:r>
      <w:r w:rsidR="003243F8">
        <w:rPr>
          <w:rFonts w:ascii="Verdana" w:hAnsi="Verdana" w:cs="ArialMT"/>
          <w:sz w:val="24"/>
          <w:szCs w:val="24"/>
        </w:rPr>
        <w:t xml:space="preserve">budynku gospodarczego </w:t>
      </w:r>
      <w:r w:rsidRPr="00814509">
        <w:rPr>
          <w:rFonts w:ascii="Verdana" w:hAnsi="Verdana" w:cs="ArialMT"/>
          <w:sz w:val="24"/>
          <w:szCs w:val="24"/>
        </w:rPr>
        <w:t>L</w:t>
      </w:r>
      <w:r w:rsidR="003243F8">
        <w:rPr>
          <w:rFonts w:ascii="Verdana" w:hAnsi="Verdana" w:cs="ArialMT"/>
          <w:sz w:val="24"/>
          <w:szCs w:val="24"/>
        </w:rPr>
        <w:t>2</w:t>
      </w:r>
      <w:r w:rsidRPr="00814509">
        <w:rPr>
          <w:rFonts w:ascii="Verdana" w:hAnsi="Verdana" w:cs="ArialMT"/>
          <w:sz w:val="24"/>
          <w:szCs w:val="24"/>
        </w:rPr>
        <w:t xml:space="preserve"> nr . . . . . . . usytuowany w . . . . . . . . . . . . . , wskazujący stan . . . . . . . .kWh,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*) Powierzchnię lokali należy obliczać wraz z pomieszczeniami do nich przynależnymi (wg aktów</w:t>
      </w:r>
      <w:r w:rsidR="00FD1007">
        <w:rPr>
          <w:rFonts w:ascii="Verdana" w:hAnsi="Verdana" w:cs="ArialMT"/>
          <w:sz w:val="24"/>
          <w:szCs w:val="24"/>
        </w:rPr>
        <w:t xml:space="preserve"> </w:t>
      </w:r>
      <w:r w:rsidRPr="00814509">
        <w:rPr>
          <w:rFonts w:ascii="Verdana" w:hAnsi="Verdana" w:cs="ArialMT"/>
          <w:sz w:val="24"/>
          <w:szCs w:val="24"/>
        </w:rPr>
        <w:t>notarialnych Đ art. 3 ust. 3 UWL) Đ z wyjątkiem przypadk</w:t>
      </w:r>
      <w:r w:rsidR="0093259A">
        <w:rPr>
          <w:rFonts w:ascii="Verdana" w:hAnsi="Verdana" w:cs="ArialMT"/>
          <w:sz w:val="24"/>
          <w:szCs w:val="24"/>
        </w:rPr>
        <w:t>ów określ</w:t>
      </w:r>
      <w:r w:rsidRPr="00814509">
        <w:rPr>
          <w:rFonts w:ascii="Verdana" w:hAnsi="Verdana" w:cs="ArialMT"/>
          <w:sz w:val="24"/>
          <w:szCs w:val="24"/>
        </w:rPr>
        <w:t>onych w art. 3 ust. 7 UWL.</w:t>
      </w:r>
    </w:p>
    <w:p w:rsidR="0061057A" w:rsidRPr="00814509" w:rsidRDefault="0061057A" w:rsidP="0061057A">
      <w:pPr>
        <w:autoSpaceDE w:val="0"/>
        <w:autoSpaceDN w:val="0"/>
        <w:adjustRightInd w:val="0"/>
        <w:spacing w:after="0"/>
        <w:rPr>
          <w:rFonts w:ascii="Verdana" w:hAnsi="Verdana" w:cs="ArialMT"/>
          <w:sz w:val="24"/>
          <w:szCs w:val="24"/>
        </w:rPr>
      </w:pPr>
      <w:r w:rsidRPr="00814509">
        <w:rPr>
          <w:rFonts w:ascii="Verdana" w:hAnsi="Verdana" w:cs="ArialMT"/>
          <w:sz w:val="24"/>
          <w:szCs w:val="24"/>
        </w:rPr>
        <w:t>**) Niepotrzebne skreślić.</w:t>
      </w:r>
    </w:p>
    <w:p w:rsidR="0093259A" w:rsidRDefault="0093259A" w:rsidP="0093259A">
      <w:pPr>
        <w:spacing w:after="0" w:line="240" w:lineRule="auto"/>
        <w:jc w:val="both"/>
        <w:rPr>
          <w:rFonts w:ascii="Verdana" w:eastAsia="Times New Roman" w:hAnsi="Verdana" w:cs="Arial"/>
          <w:color w:val="1B1B1B"/>
          <w:sz w:val="24"/>
          <w:szCs w:val="24"/>
          <w:lang w:eastAsia="pl-PL"/>
        </w:rPr>
      </w:pPr>
      <w:r>
        <w:rPr>
          <w:rFonts w:ascii="Verdana" w:hAnsi="Verdana"/>
          <w:b/>
          <w:sz w:val="24"/>
          <w:szCs w:val="24"/>
        </w:rPr>
        <w:t>12</w:t>
      </w:r>
      <w:r w:rsidR="00FD1007" w:rsidRPr="00971F7B">
        <w:rPr>
          <w:rFonts w:ascii="Verdana" w:hAnsi="Verdana"/>
          <w:b/>
          <w:sz w:val="24"/>
          <w:szCs w:val="24"/>
        </w:rPr>
        <w:t>.</w:t>
      </w:r>
      <w:r w:rsidR="00FD1007" w:rsidRPr="00FD1007">
        <w:rPr>
          <w:rFonts w:ascii="Verdana" w:hAnsi="Verdana"/>
          <w:sz w:val="24"/>
          <w:szCs w:val="24"/>
        </w:rPr>
        <w:t xml:space="preserve"> </w:t>
      </w:r>
      <w:r w:rsidR="00FD1007" w:rsidRPr="00FD1007">
        <w:rPr>
          <w:rFonts w:ascii="Verdana" w:eastAsia="Times New Roman" w:hAnsi="Verdana" w:cs="Arial"/>
          <w:color w:val="666666"/>
          <w:sz w:val="24"/>
          <w:szCs w:val="24"/>
          <w:lang w:eastAsia="pl-PL"/>
        </w:rPr>
        <w:t xml:space="preserve"> </w:t>
      </w:r>
      <w:r w:rsidR="00FD1007" w:rsidRPr="00FD1007"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t>Z</w:t>
      </w:r>
      <w:r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t>lecający</w:t>
      </w:r>
      <w:r w:rsidR="00FD1007" w:rsidRPr="00FD1007"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t xml:space="preserve"> zapewnia, że opisana w § 1 nieruchomość, jako jego </w:t>
      </w:r>
      <w:r w:rsidR="00FD1007" w:rsidRPr="00FD1007">
        <w:rPr>
          <w:rFonts w:ascii="Verdana" w:eastAsia="Times New Roman" w:hAnsi="Verdana" w:cs="Arial"/>
          <w:color w:val="1B1B1B"/>
          <w:sz w:val="24"/>
          <w:szCs w:val="24"/>
          <w:highlight w:val="yellow"/>
          <w:lang w:eastAsia="pl-PL"/>
        </w:rPr>
        <w:t>własność</w:t>
      </w:r>
      <w:r w:rsidR="00FD1007">
        <w:rPr>
          <w:rFonts w:ascii="Verdana" w:eastAsia="Times New Roman" w:hAnsi="Verdana" w:cs="Arial"/>
          <w:color w:val="1B1B1B"/>
          <w:sz w:val="24"/>
          <w:szCs w:val="24"/>
          <w:highlight w:val="yellow"/>
          <w:lang w:eastAsia="pl-PL"/>
        </w:rPr>
        <w:t xml:space="preserve"> </w:t>
      </w:r>
      <w:r w:rsidR="00FD1007" w:rsidRPr="00FD1007">
        <w:rPr>
          <w:rFonts w:ascii="Verdana" w:eastAsia="Times New Roman" w:hAnsi="Verdana" w:cs="Arial"/>
          <w:color w:val="1B1B1B"/>
          <w:sz w:val="24"/>
          <w:szCs w:val="24"/>
          <w:highlight w:val="yellow"/>
          <w:lang w:eastAsia="pl-PL"/>
        </w:rPr>
        <w:t>/ współwłasność</w:t>
      </w:r>
      <w:r w:rsidR="00FD1007" w:rsidRPr="00FD1007"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t xml:space="preserve"> jest wolna od wad prawnych, </w:t>
      </w:r>
      <w:r w:rsidR="00971F7B"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t xml:space="preserve">technicznych, </w:t>
      </w:r>
      <w:r w:rsidR="00FD1007" w:rsidRPr="00FD1007"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t>od jakichkolwiek obciążeń na rzecz osób trzecich i przeciwko Zamawiającemu nie jest prowa</w:t>
      </w:r>
      <w:r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t>dzone postępowanie egzekucyjne</w:t>
      </w:r>
      <w:r w:rsidR="00FD1007" w:rsidRPr="00FD1007"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t xml:space="preserve">, a także oświadcza, że dane podane przez niego w karcie opisowej obiektu są prawdziwe. </w:t>
      </w:r>
    </w:p>
    <w:p w:rsidR="00FD1007" w:rsidRPr="00FD1007" w:rsidRDefault="00FD1007" w:rsidP="0093259A">
      <w:pPr>
        <w:spacing w:after="0" w:line="240" w:lineRule="auto"/>
        <w:jc w:val="both"/>
        <w:rPr>
          <w:rFonts w:ascii="Verdana" w:eastAsia="Times New Roman" w:hAnsi="Verdana" w:cs="Arial"/>
          <w:color w:val="1B1B1B"/>
          <w:sz w:val="24"/>
          <w:szCs w:val="24"/>
          <w:lang w:eastAsia="pl-PL"/>
        </w:rPr>
      </w:pPr>
      <w:r w:rsidRPr="00FD1007"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br/>
      </w:r>
      <w:r w:rsidR="0093259A">
        <w:rPr>
          <w:rFonts w:ascii="Verdana" w:eastAsia="Times New Roman" w:hAnsi="Verdana" w:cs="Arial"/>
          <w:b/>
          <w:color w:val="1B1B1B"/>
          <w:sz w:val="24"/>
          <w:szCs w:val="24"/>
          <w:lang w:eastAsia="pl-PL"/>
        </w:rPr>
        <w:t>13</w:t>
      </w:r>
      <w:r w:rsidRPr="00FD1007">
        <w:rPr>
          <w:rFonts w:ascii="Verdana" w:eastAsia="Times New Roman" w:hAnsi="Verdana" w:cs="Arial"/>
          <w:b/>
          <w:color w:val="1B1B1B"/>
          <w:sz w:val="24"/>
          <w:szCs w:val="24"/>
          <w:lang w:eastAsia="pl-PL"/>
        </w:rPr>
        <w:t>.</w:t>
      </w:r>
      <w:r w:rsidR="0093259A" w:rsidRPr="0093259A">
        <w:t xml:space="preserve"> </w:t>
      </w:r>
      <w:r w:rsidR="0093259A" w:rsidRPr="0093259A">
        <w:rPr>
          <w:rFonts w:ascii="Verdana" w:eastAsia="Times New Roman" w:hAnsi="Verdana" w:cs="Arial"/>
          <w:color w:val="1B1B1B"/>
          <w:sz w:val="24"/>
          <w:szCs w:val="24"/>
          <w:lang w:eastAsia="pl-PL"/>
        </w:rPr>
        <w:t>Zlecający   potwierdza, że   fakt  posiadania   PRAWA  i  związanych  z  tym prawem obciążeń  i roszczeń  osób trzecich  oraz   że jego  oświadczenia  z  tym  związane  są podstawą jego  wyłącznej odpowiedzialności  w stosunku  do  osób trzecich i nie  będzie  w  tym  zakresie wysuwał  do  Pośrednika żadnych  roszczeń  w  przyszłości.</w:t>
      </w:r>
    </w:p>
    <w:p w:rsidR="0061057A" w:rsidRDefault="0061057A">
      <w:pPr>
        <w:rPr>
          <w:rFonts w:ascii="Verdana" w:hAnsi="Verdana"/>
          <w:sz w:val="24"/>
          <w:szCs w:val="24"/>
        </w:rPr>
      </w:pPr>
    </w:p>
    <w:p w:rsidR="00FD1007" w:rsidRPr="001234ED" w:rsidRDefault="00FD1007" w:rsidP="00FD1007">
      <w:pPr>
        <w:spacing w:after="0" w:line="36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 …..........................................................                                    …..........................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...............................           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   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Właściciel / </w:t>
      </w:r>
      <w:r w:rsidR="0093259A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Zlecajacy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                                                                              Pośrednik</w:t>
      </w:r>
    </w:p>
    <w:p w:rsidR="00FD1007" w:rsidRPr="00FD1007" w:rsidRDefault="00FD1007">
      <w:pPr>
        <w:rPr>
          <w:rFonts w:ascii="Verdana" w:hAnsi="Verdana"/>
          <w:sz w:val="24"/>
          <w:szCs w:val="24"/>
        </w:rPr>
      </w:pPr>
    </w:p>
    <w:sectPr w:rsidR="00FD1007" w:rsidRPr="00FD1007" w:rsidSect="00971F7B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82B" w:rsidRDefault="0055182B" w:rsidP="000819D5">
      <w:pPr>
        <w:spacing w:after="0" w:line="240" w:lineRule="auto"/>
      </w:pPr>
      <w:r>
        <w:separator/>
      </w:r>
    </w:p>
  </w:endnote>
  <w:endnote w:type="continuationSeparator" w:id="0">
    <w:p w:rsidR="0055182B" w:rsidRDefault="0055182B" w:rsidP="0008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82B" w:rsidRDefault="0055182B" w:rsidP="000819D5">
      <w:pPr>
        <w:spacing w:after="0" w:line="240" w:lineRule="auto"/>
      </w:pPr>
      <w:r>
        <w:separator/>
      </w:r>
    </w:p>
  </w:footnote>
  <w:footnote w:type="continuationSeparator" w:id="0">
    <w:p w:rsidR="0055182B" w:rsidRDefault="0055182B" w:rsidP="0008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2545818"/>
      <w:docPartObj>
        <w:docPartGallery w:val="Page Numbers (Top of Page)"/>
        <w:docPartUnique/>
      </w:docPartObj>
    </w:sdtPr>
    <w:sdtEndPr/>
    <w:sdtContent>
      <w:p w:rsidR="000819D5" w:rsidRDefault="000819D5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A97">
          <w:rPr>
            <w:noProof/>
          </w:rPr>
          <w:t>2</w:t>
        </w:r>
        <w:r>
          <w:fldChar w:fldCharType="end"/>
        </w:r>
      </w:p>
    </w:sdtContent>
  </w:sdt>
  <w:p w:rsidR="000819D5" w:rsidRDefault="000819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B68DA"/>
    <w:multiLevelType w:val="hybridMultilevel"/>
    <w:tmpl w:val="02BAD9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35EB9"/>
    <w:multiLevelType w:val="hybridMultilevel"/>
    <w:tmpl w:val="44D61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E778F"/>
    <w:multiLevelType w:val="hybridMultilevel"/>
    <w:tmpl w:val="EF5059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9C"/>
    <w:rsid w:val="000007DB"/>
    <w:rsid w:val="00001102"/>
    <w:rsid w:val="00002B1A"/>
    <w:rsid w:val="00002EA1"/>
    <w:rsid w:val="00004F62"/>
    <w:rsid w:val="0000687F"/>
    <w:rsid w:val="00011095"/>
    <w:rsid w:val="00012994"/>
    <w:rsid w:val="00012C79"/>
    <w:rsid w:val="00014158"/>
    <w:rsid w:val="000201A4"/>
    <w:rsid w:val="00022FDF"/>
    <w:rsid w:val="00024313"/>
    <w:rsid w:val="00030E0E"/>
    <w:rsid w:val="0003195F"/>
    <w:rsid w:val="00032F3A"/>
    <w:rsid w:val="000432F9"/>
    <w:rsid w:val="00043A23"/>
    <w:rsid w:val="00045952"/>
    <w:rsid w:val="00047BC7"/>
    <w:rsid w:val="00052B31"/>
    <w:rsid w:val="000613A0"/>
    <w:rsid w:val="00061955"/>
    <w:rsid w:val="000629CE"/>
    <w:rsid w:val="00070F0E"/>
    <w:rsid w:val="000728B3"/>
    <w:rsid w:val="00074B1D"/>
    <w:rsid w:val="0008080C"/>
    <w:rsid w:val="000819D5"/>
    <w:rsid w:val="0008333D"/>
    <w:rsid w:val="00083CB6"/>
    <w:rsid w:val="000845C8"/>
    <w:rsid w:val="00084F87"/>
    <w:rsid w:val="00086D09"/>
    <w:rsid w:val="00086DE1"/>
    <w:rsid w:val="0009038E"/>
    <w:rsid w:val="00092E99"/>
    <w:rsid w:val="00093C3E"/>
    <w:rsid w:val="00093C8C"/>
    <w:rsid w:val="00094021"/>
    <w:rsid w:val="000A41C0"/>
    <w:rsid w:val="000A71B6"/>
    <w:rsid w:val="000B3120"/>
    <w:rsid w:val="000B4845"/>
    <w:rsid w:val="000B538A"/>
    <w:rsid w:val="000B548D"/>
    <w:rsid w:val="000C00A9"/>
    <w:rsid w:val="000C1A60"/>
    <w:rsid w:val="000C3423"/>
    <w:rsid w:val="000C505C"/>
    <w:rsid w:val="000C5625"/>
    <w:rsid w:val="000C59F2"/>
    <w:rsid w:val="000C6EEE"/>
    <w:rsid w:val="000D0BD4"/>
    <w:rsid w:val="000D3742"/>
    <w:rsid w:val="000D38A8"/>
    <w:rsid w:val="000D42BD"/>
    <w:rsid w:val="000D4570"/>
    <w:rsid w:val="000D4D69"/>
    <w:rsid w:val="000D7FE5"/>
    <w:rsid w:val="000E61C5"/>
    <w:rsid w:val="000F0D5E"/>
    <w:rsid w:val="000F3045"/>
    <w:rsid w:val="000F3874"/>
    <w:rsid w:val="000F76F4"/>
    <w:rsid w:val="000F7F58"/>
    <w:rsid w:val="001012BA"/>
    <w:rsid w:val="00103293"/>
    <w:rsid w:val="00103C67"/>
    <w:rsid w:val="00105112"/>
    <w:rsid w:val="00106ED2"/>
    <w:rsid w:val="00107FB1"/>
    <w:rsid w:val="00111352"/>
    <w:rsid w:val="00111675"/>
    <w:rsid w:val="00113CFD"/>
    <w:rsid w:val="001142F8"/>
    <w:rsid w:val="001171CD"/>
    <w:rsid w:val="0012251E"/>
    <w:rsid w:val="001243A5"/>
    <w:rsid w:val="00134C9A"/>
    <w:rsid w:val="001362C3"/>
    <w:rsid w:val="00136438"/>
    <w:rsid w:val="00136C72"/>
    <w:rsid w:val="00136F6D"/>
    <w:rsid w:val="001431BE"/>
    <w:rsid w:val="00144D03"/>
    <w:rsid w:val="00144FE2"/>
    <w:rsid w:val="00151384"/>
    <w:rsid w:val="001562BC"/>
    <w:rsid w:val="001610FD"/>
    <w:rsid w:val="001612FD"/>
    <w:rsid w:val="00161E30"/>
    <w:rsid w:val="00162255"/>
    <w:rsid w:val="00162432"/>
    <w:rsid w:val="00162A4A"/>
    <w:rsid w:val="00166BC5"/>
    <w:rsid w:val="00171801"/>
    <w:rsid w:val="00174493"/>
    <w:rsid w:val="00177494"/>
    <w:rsid w:val="001778D0"/>
    <w:rsid w:val="00177FAB"/>
    <w:rsid w:val="00187ADA"/>
    <w:rsid w:val="00190118"/>
    <w:rsid w:val="00190B70"/>
    <w:rsid w:val="00193908"/>
    <w:rsid w:val="00193992"/>
    <w:rsid w:val="001955A9"/>
    <w:rsid w:val="00196BD8"/>
    <w:rsid w:val="001A0574"/>
    <w:rsid w:val="001A0E37"/>
    <w:rsid w:val="001A24BF"/>
    <w:rsid w:val="001B442B"/>
    <w:rsid w:val="001C0043"/>
    <w:rsid w:val="001C386E"/>
    <w:rsid w:val="001C4678"/>
    <w:rsid w:val="001C4C5D"/>
    <w:rsid w:val="001C51FA"/>
    <w:rsid w:val="001C5525"/>
    <w:rsid w:val="001C6864"/>
    <w:rsid w:val="001D6123"/>
    <w:rsid w:val="001E6146"/>
    <w:rsid w:val="001E75C3"/>
    <w:rsid w:val="001F25CA"/>
    <w:rsid w:val="001F299E"/>
    <w:rsid w:val="001F4E6F"/>
    <w:rsid w:val="001F5436"/>
    <w:rsid w:val="001F681C"/>
    <w:rsid w:val="00201AB0"/>
    <w:rsid w:val="00201B84"/>
    <w:rsid w:val="00204647"/>
    <w:rsid w:val="00205218"/>
    <w:rsid w:val="00207379"/>
    <w:rsid w:val="00207A81"/>
    <w:rsid w:val="00213694"/>
    <w:rsid w:val="00216D52"/>
    <w:rsid w:val="002264F1"/>
    <w:rsid w:val="00232284"/>
    <w:rsid w:val="002340D0"/>
    <w:rsid w:val="002360B0"/>
    <w:rsid w:val="00240C10"/>
    <w:rsid w:val="002428E8"/>
    <w:rsid w:val="002431A8"/>
    <w:rsid w:val="00245CCF"/>
    <w:rsid w:val="00251DD1"/>
    <w:rsid w:val="002548E6"/>
    <w:rsid w:val="0025507E"/>
    <w:rsid w:val="002572A7"/>
    <w:rsid w:val="0025758E"/>
    <w:rsid w:val="0026015D"/>
    <w:rsid w:val="0026279E"/>
    <w:rsid w:val="00270EC5"/>
    <w:rsid w:val="00270FE6"/>
    <w:rsid w:val="00272C72"/>
    <w:rsid w:val="00273489"/>
    <w:rsid w:val="00273D0E"/>
    <w:rsid w:val="002755E4"/>
    <w:rsid w:val="00277E93"/>
    <w:rsid w:val="00281111"/>
    <w:rsid w:val="00281BDA"/>
    <w:rsid w:val="00282126"/>
    <w:rsid w:val="00283B5A"/>
    <w:rsid w:val="00283CC3"/>
    <w:rsid w:val="00285376"/>
    <w:rsid w:val="00286810"/>
    <w:rsid w:val="00286813"/>
    <w:rsid w:val="0029149D"/>
    <w:rsid w:val="00294104"/>
    <w:rsid w:val="00295FFE"/>
    <w:rsid w:val="0029679C"/>
    <w:rsid w:val="002968D8"/>
    <w:rsid w:val="00296A09"/>
    <w:rsid w:val="00296DF7"/>
    <w:rsid w:val="00297A33"/>
    <w:rsid w:val="002A4191"/>
    <w:rsid w:val="002A67F8"/>
    <w:rsid w:val="002A76A7"/>
    <w:rsid w:val="002B0E5E"/>
    <w:rsid w:val="002B351D"/>
    <w:rsid w:val="002B4FAF"/>
    <w:rsid w:val="002C5259"/>
    <w:rsid w:val="002C633C"/>
    <w:rsid w:val="002C77EF"/>
    <w:rsid w:val="002D10C5"/>
    <w:rsid w:val="002D1824"/>
    <w:rsid w:val="002D1A97"/>
    <w:rsid w:val="002D2458"/>
    <w:rsid w:val="002D34F1"/>
    <w:rsid w:val="002D3EB3"/>
    <w:rsid w:val="002D45A9"/>
    <w:rsid w:val="002D5254"/>
    <w:rsid w:val="002D5F7E"/>
    <w:rsid w:val="002D6BA6"/>
    <w:rsid w:val="002D768C"/>
    <w:rsid w:val="002D7B78"/>
    <w:rsid w:val="002E4702"/>
    <w:rsid w:val="002E4D5F"/>
    <w:rsid w:val="002E7ECD"/>
    <w:rsid w:val="002F3428"/>
    <w:rsid w:val="002F52EF"/>
    <w:rsid w:val="002F7ABB"/>
    <w:rsid w:val="00300D03"/>
    <w:rsid w:val="00304616"/>
    <w:rsid w:val="00305FA6"/>
    <w:rsid w:val="00306DFC"/>
    <w:rsid w:val="00310BEE"/>
    <w:rsid w:val="00311739"/>
    <w:rsid w:val="00314C0D"/>
    <w:rsid w:val="00315A2D"/>
    <w:rsid w:val="00315E99"/>
    <w:rsid w:val="00316EE6"/>
    <w:rsid w:val="00320029"/>
    <w:rsid w:val="003243F8"/>
    <w:rsid w:val="003256C5"/>
    <w:rsid w:val="003258BA"/>
    <w:rsid w:val="00325DF4"/>
    <w:rsid w:val="00334551"/>
    <w:rsid w:val="0033491C"/>
    <w:rsid w:val="00335148"/>
    <w:rsid w:val="00341903"/>
    <w:rsid w:val="00341C97"/>
    <w:rsid w:val="0034204F"/>
    <w:rsid w:val="0034348A"/>
    <w:rsid w:val="00346E0D"/>
    <w:rsid w:val="00352530"/>
    <w:rsid w:val="0035430A"/>
    <w:rsid w:val="00354DF1"/>
    <w:rsid w:val="003572B5"/>
    <w:rsid w:val="00360062"/>
    <w:rsid w:val="00360D4C"/>
    <w:rsid w:val="00360D7D"/>
    <w:rsid w:val="0036576D"/>
    <w:rsid w:val="0037116D"/>
    <w:rsid w:val="00371BC8"/>
    <w:rsid w:val="00374145"/>
    <w:rsid w:val="00374365"/>
    <w:rsid w:val="00380393"/>
    <w:rsid w:val="00381EC9"/>
    <w:rsid w:val="00382C78"/>
    <w:rsid w:val="00394FEB"/>
    <w:rsid w:val="00395EDC"/>
    <w:rsid w:val="00396774"/>
    <w:rsid w:val="003A0499"/>
    <w:rsid w:val="003A0DC0"/>
    <w:rsid w:val="003A37B5"/>
    <w:rsid w:val="003A79E2"/>
    <w:rsid w:val="003B30ED"/>
    <w:rsid w:val="003B5D31"/>
    <w:rsid w:val="003B755E"/>
    <w:rsid w:val="003B7859"/>
    <w:rsid w:val="003C113D"/>
    <w:rsid w:val="003C182E"/>
    <w:rsid w:val="003C18FE"/>
    <w:rsid w:val="003C258D"/>
    <w:rsid w:val="003C3300"/>
    <w:rsid w:val="003C494F"/>
    <w:rsid w:val="003C69B7"/>
    <w:rsid w:val="003C7272"/>
    <w:rsid w:val="003C7C66"/>
    <w:rsid w:val="003D111E"/>
    <w:rsid w:val="003D3A79"/>
    <w:rsid w:val="003D49E5"/>
    <w:rsid w:val="003D4CB6"/>
    <w:rsid w:val="003D4F77"/>
    <w:rsid w:val="003D7255"/>
    <w:rsid w:val="003E17DC"/>
    <w:rsid w:val="003E1CE4"/>
    <w:rsid w:val="003E1F19"/>
    <w:rsid w:val="003E1FB7"/>
    <w:rsid w:val="003E583D"/>
    <w:rsid w:val="003F0DA2"/>
    <w:rsid w:val="003F10DB"/>
    <w:rsid w:val="003F47A5"/>
    <w:rsid w:val="003F48D4"/>
    <w:rsid w:val="003F4D11"/>
    <w:rsid w:val="003F5791"/>
    <w:rsid w:val="00404368"/>
    <w:rsid w:val="00406C67"/>
    <w:rsid w:val="00407797"/>
    <w:rsid w:val="00410BB9"/>
    <w:rsid w:val="00411E10"/>
    <w:rsid w:val="00415890"/>
    <w:rsid w:val="0042000E"/>
    <w:rsid w:val="004219AE"/>
    <w:rsid w:val="00421FB4"/>
    <w:rsid w:val="00425B11"/>
    <w:rsid w:val="004310EF"/>
    <w:rsid w:val="00435F09"/>
    <w:rsid w:val="00436ED2"/>
    <w:rsid w:val="00440F42"/>
    <w:rsid w:val="004427E7"/>
    <w:rsid w:val="00445D13"/>
    <w:rsid w:val="00450495"/>
    <w:rsid w:val="00450DDA"/>
    <w:rsid w:val="004535E2"/>
    <w:rsid w:val="0045508B"/>
    <w:rsid w:val="00461468"/>
    <w:rsid w:val="00464FE6"/>
    <w:rsid w:val="00465CEC"/>
    <w:rsid w:val="00465DB0"/>
    <w:rsid w:val="00470CFD"/>
    <w:rsid w:val="00471DAD"/>
    <w:rsid w:val="00472C0E"/>
    <w:rsid w:val="00487892"/>
    <w:rsid w:val="00496B5B"/>
    <w:rsid w:val="00496BAC"/>
    <w:rsid w:val="00497A26"/>
    <w:rsid w:val="00497BBA"/>
    <w:rsid w:val="004A0418"/>
    <w:rsid w:val="004A0C11"/>
    <w:rsid w:val="004A1432"/>
    <w:rsid w:val="004A1B34"/>
    <w:rsid w:val="004A2C70"/>
    <w:rsid w:val="004A66DE"/>
    <w:rsid w:val="004B1752"/>
    <w:rsid w:val="004B183B"/>
    <w:rsid w:val="004B3A6B"/>
    <w:rsid w:val="004B4044"/>
    <w:rsid w:val="004B59C1"/>
    <w:rsid w:val="004B6709"/>
    <w:rsid w:val="004C0A3C"/>
    <w:rsid w:val="004C132B"/>
    <w:rsid w:val="004C2747"/>
    <w:rsid w:val="004C5AAC"/>
    <w:rsid w:val="004D00C7"/>
    <w:rsid w:val="004D1CAA"/>
    <w:rsid w:val="004D2223"/>
    <w:rsid w:val="004D2AD5"/>
    <w:rsid w:val="004D66E2"/>
    <w:rsid w:val="004E2DFE"/>
    <w:rsid w:val="004E41EF"/>
    <w:rsid w:val="004E45CF"/>
    <w:rsid w:val="004E6DD6"/>
    <w:rsid w:val="004F6591"/>
    <w:rsid w:val="005040BA"/>
    <w:rsid w:val="0050419A"/>
    <w:rsid w:val="00506B72"/>
    <w:rsid w:val="005077C0"/>
    <w:rsid w:val="00511191"/>
    <w:rsid w:val="00511441"/>
    <w:rsid w:val="00514ECB"/>
    <w:rsid w:val="005151FB"/>
    <w:rsid w:val="00516DAB"/>
    <w:rsid w:val="00520491"/>
    <w:rsid w:val="00522F8C"/>
    <w:rsid w:val="00532989"/>
    <w:rsid w:val="00534F12"/>
    <w:rsid w:val="00540D80"/>
    <w:rsid w:val="005410CC"/>
    <w:rsid w:val="005429A4"/>
    <w:rsid w:val="0054344F"/>
    <w:rsid w:val="0054646D"/>
    <w:rsid w:val="00550FE6"/>
    <w:rsid w:val="0055182B"/>
    <w:rsid w:val="005527D3"/>
    <w:rsid w:val="00553806"/>
    <w:rsid w:val="00554802"/>
    <w:rsid w:val="005614F9"/>
    <w:rsid w:val="005638D5"/>
    <w:rsid w:val="005647D7"/>
    <w:rsid w:val="00571003"/>
    <w:rsid w:val="00573B40"/>
    <w:rsid w:val="00573D13"/>
    <w:rsid w:val="00575140"/>
    <w:rsid w:val="0057596E"/>
    <w:rsid w:val="005768C7"/>
    <w:rsid w:val="00580853"/>
    <w:rsid w:val="0058193B"/>
    <w:rsid w:val="00582722"/>
    <w:rsid w:val="00582F0C"/>
    <w:rsid w:val="0058391F"/>
    <w:rsid w:val="00583EB0"/>
    <w:rsid w:val="00585835"/>
    <w:rsid w:val="005904D5"/>
    <w:rsid w:val="00590C69"/>
    <w:rsid w:val="005925A2"/>
    <w:rsid w:val="00592A89"/>
    <w:rsid w:val="005933FB"/>
    <w:rsid w:val="00593D98"/>
    <w:rsid w:val="00596920"/>
    <w:rsid w:val="00597A7F"/>
    <w:rsid w:val="005A0B63"/>
    <w:rsid w:val="005A1766"/>
    <w:rsid w:val="005A1EAE"/>
    <w:rsid w:val="005A4B28"/>
    <w:rsid w:val="005A61D6"/>
    <w:rsid w:val="005A6D35"/>
    <w:rsid w:val="005B2286"/>
    <w:rsid w:val="005B4BAE"/>
    <w:rsid w:val="005C00D7"/>
    <w:rsid w:val="005C0ED0"/>
    <w:rsid w:val="005C3554"/>
    <w:rsid w:val="005C5370"/>
    <w:rsid w:val="005C61EA"/>
    <w:rsid w:val="005C67B5"/>
    <w:rsid w:val="005C6DEB"/>
    <w:rsid w:val="005C705F"/>
    <w:rsid w:val="005C7DE3"/>
    <w:rsid w:val="005E1657"/>
    <w:rsid w:val="005E4073"/>
    <w:rsid w:val="005E7D68"/>
    <w:rsid w:val="00605426"/>
    <w:rsid w:val="0060771F"/>
    <w:rsid w:val="0061057A"/>
    <w:rsid w:val="0061241C"/>
    <w:rsid w:val="006128EC"/>
    <w:rsid w:val="00616506"/>
    <w:rsid w:val="00616EC9"/>
    <w:rsid w:val="006235CA"/>
    <w:rsid w:val="006259AE"/>
    <w:rsid w:val="0063086D"/>
    <w:rsid w:val="00630BED"/>
    <w:rsid w:val="006318DF"/>
    <w:rsid w:val="00632BEF"/>
    <w:rsid w:val="00632DEB"/>
    <w:rsid w:val="006332DD"/>
    <w:rsid w:val="0063523E"/>
    <w:rsid w:val="00637DBF"/>
    <w:rsid w:val="00640C4E"/>
    <w:rsid w:val="00641C3C"/>
    <w:rsid w:val="00642F3D"/>
    <w:rsid w:val="006450A8"/>
    <w:rsid w:val="00645B8D"/>
    <w:rsid w:val="0064651A"/>
    <w:rsid w:val="006532D8"/>
    <w:rsid w:val="0065332E"/>
    <w:rsid w:val="0066248D"/>
    <w:rsid w:val="0066639D"/>
    <w:rsid w:val="00670BAD"/>
    <w:rsid w:val="00681034"/>
    <w:rsid w:val="00681ED4"/>
    <w:rsid w:val="00682EEC"/>
    <w:rsid w:val="00683148"/>
    <w:rsid w:val="00685FAC"/>
    <w:rsid w:val="00686D23"/>
    <w:rsid w:val="00691635"/>
    <w:rsid w:val="0069588B"/>
    <w:rsid w:val="006A16F6"/>
    <w:rsid w:val="006A2FF6"/>
    <w:rsid w:val="006A7F27"/>
    <w:rsid w:val="006B3C47"/>
    <w:rsid w:val="006B4442"/>
    <w:rsid w:val="006B6921"/>
    <w:rsid w:val="006B7841"/>
    <w:rsid w:val="006C0EE6"/>
    <w:rsid w:val="006C263A"/>
    <w:rsid w:val="006C4C5E"/>
    <w:rsid w:val="006C6394"/>
    <w:rsid w:val="006C6F78"/>
    <w:rsid w:val="006D08EF"/>
    <w:rsid w:val="006D0B25"/>
    <w:rsid w:val="006D597F"/>
    <w:rsid w:val="006D7747"/>
    <w:rsid w:val="006E069D"/>
    <w:rsid w:val="006E0DB4"/>
    <w:rsid w:val="006E0EF8"/>
    <w:rsid w:val="006E16B6"/>
    <w:rsid w:val="006E3E59"/>
    <w:rsid w:val="006E66A7"/>
    <w:rsid w:val="006F1F04"/>
    <w:rsid w:val="006F5406"/>
    <w:rsid w:val="006F69C4"/>
    <w:rsid w:val="006F759C"/>
    <w:rsid w:val="00711D4C"/>
    <w:rsid w:val="00712B1D"/>
    <w:rsid w:val="00715391"/>
    <w:rsid w:val="007211F0"/>
    <w:rsid w:val="007225F2"/>
    <w:rsid w:val="00726FB3"/>
    <w:rsid w:val="00730896"/>
    <w:rsid w:val="00731575"/>
    <w:rsid w:val="0073310B"/>
    <w:rsid w:val="007342DD"/>
    <w:rsid w:val="0073466C"/>
    <w:rsid w:val="00734ECF"/>
    <w:rsid w:val="00734FA7"/>
    <w:rsid w:val="007350C1"/>
    <w:rsid w:val="00737D28"/>
    <w:rsid w:val="00741149"/>
    <w:rsid w:val="00742967"/>
    <w:rsid w:val="0074491D"/>
    <w:rsid w:val="00745815"/>
    <w:rsid w:val="00752400"/>
    <w:rsid w:val="00756A41"/>
    <w:rsid w:val="0076059C"/>
    <w:rsid w:val="007647D7"/>
    <w:rsid w:val="00765F2C"/>
    <w:rsid w:val="0077270A"/>
    <w:rsid w:val="00773499"/>
    <w:rsid w:val="007737A5"/>
    <w:rsid w:val="007778BA"/>
    <w:rsid w:val="00785C31"/>
    <w:rsid w:val="00785D06"/>
    <w:rsid w:val="00785D66"/>
    <w:rsid w:val="00786417"/>
    <w:rsid w:val="00787CFF"/>
    <w:rsid w:val="00795E42"/>
    <w:rsid w:val="00796BD0"/>
    <w:rsid w:val="007B0374"/>
    <w:rsid w:val="007B22C4"/>
    <w:rsid w:val="007B325C"/>
    <w:rsid w:val="007B33AA"/>
    <w:rsid w:val="007B47BB"/>
    <w:rsid w:val="007B658C"/>
    <w:rsid w:val="007B7B68"/>
    <w:rsid w:val="007C0EEB"/>
    <w:rsid w:val="007C14E8"/>
    <w:rsid w:val="007C3B26"/>
    <w:rsid w:val="007C4C25"/>
    <w:rsid w:val="007D09B0"/>
    <w:rsid w:val="007D5172"/>
    <w:rsid w:val="007D6477"/>
    <w:rsid w:val="007E4514"/>
    <w:rsid w:val="007E4C08"/>
    <w:rsid w:val="007E5030"/>
    <w:rsid w:val="007E63A2"/>
    <w:rsid w:val="007E6D96"/>
    <w:rsid w:val="007E71FB"/>
    <w:rsid w:val="007E7599"/>
    <w:rsid w:val="007F1B45"/>
    <w:rsid w:val="007F1E60"/>
    <w:rsid w:val="007F6C43"/>
    <w:rsid w:val="007F7947"/>
    <w:rsid w:val="007F7E2D"/>
    <w:rsid w:val="00800B45"/>
    <w:rsid w:val="0080178B"/>
    <w:rsid w:val="00802F15"/>
    <w:rsid w:val="008038FB"/>
    <w:rsid w:val="008047A1"/>
    <w:rsid w:val="00805C88"/>
    <w:rsid w:val="00807C2C"/>
    <w:rsid w:val="0081555F"/>
    <w:rsid w:val="008159E8"/>
    <w:rsid w:val="00816255"/>
    <w:rsid w:val="00824880"/>
    <w:rsid w:val="00826D31"/>
    <w:rsid w:val="008273B8"/>
    <w:rsid w:val="00833435"/>
    <w:rsid w:val="008336AC"/>
    <w:rsid w:val="00835702"/>
    <w:rsid w:val="00837927"/>
    <w:rsid w:val="00843F92"/>
    <w:rsid w:val="008456C2"/>
    <w:rsid w:val="00846714"/>
    <w:rsid w:val="00851DBE"/>
    <w:rsid w:val="00852B61"/>
    <w:rsid w:val="008628A8"/>
    <w:rsid w:val="00863FB0"/>
    <w:rsid w:val="00864E3C"/>
    <w:rsid w:val="00867E86"/>
    <w:rsid w:val="00872885"/>
    <w:rsid w:val="008734D3"/>
    <w:rsid w:val="00874402"/>
    <w:rsid w:val="0087627F"/>
    <w:rsid w:val="00877002"/>
    <w:rsid w:val="008840D9"/>
    <w:rsid w:val="0088771A"/>
    <w:rsid w:val="008A06D9"/>
    <w:rsid w:val="008A1A42"/>
    <w:rsid w:val="008A1B08"/>
    <w:rsid w:val="008A20CA"/>
    <w:rsid w:val="008A2C99"/>
    <w:rsid w:val="008A2EF7"/>
    <w:rsid w:val="008A6AB3"/>
    <w:rsid w:val="008A6C88"/>
    <w:rsid w:val="008A75A3"/>
    <w:rsid w:val="008B07E0"/>
    <w:rsid w:val="008B4B21"/>
    <w:rsid w:val="008B50C3"/>
    <w:rsid w:val="008B5E1C"/>
    <w:rsid w:val="008B62A0"/>
    <w:rsid w:val="008B7968"/>
    <w:rsid w:val="008C091F"/>
    <w:rsid w:val="008C51C5"/>
    <w:rsid w:val="008D073A"/>
    <w:rsid w:val="008D121C"/>
    <w:rsid w:val="008E0062"/>
    <w:rsid w:val="008E04EF"/>
    <w:rsid w:val="008E11B2"/>
    <w:rsid w:val="008E2D06"/>
    <w:rsid w:val="00907506"/>
    <w:rsid w:val="00907780"/>
    <w:rsid w:val="009100DB"/>
    <w:rsid w:val="00910240"/>
    <w:rsid w:val="00910683"/>
    <w:rsid w:val="00915B58"/>
    <w:rsid w:val="009215A0"/>
    <w:rsid w:val="0093024C"/>
    <w:rsid w:val="00931030"/>
    <w:rsid w:val="009324F0"/>
    <w:rsid w:val="0093259A"/>
    <w:rsid w:val="0094285F"/>
    <w:rsid w:val="00953946"/>
    <w:rsid w:val="0095562F"/>
    <w:rsid w:val="00956C72"/>
    <w:rsid w:val="00960877"/>
    <w:rsid w:val="00971F7B"/>
    <w:rsid w:val="00973E0B"/>
    <w:rsid w:val="009761D9"/>
    <w:rsid w:val="00977A29"/>
    <w:rsid w:val="00982126"/>
    <w:rsid w:val="00984D8B"/>
    <w:rsid w:val="00985354"/>
    <w:rsid w:val="00985CC7"/>
    <w:rsid w:val="00990FBF"/>
    <w:rsid w:val="009979B5"/>
    <w:rsid w:val="009A1148"/>
    <w:rsid w:val="009A3370"/>
    <w:rsid w:val="009A35ED"/>
    <w:rsid w:val="009A5053"/>
    <w:rsid w:val="009B2F1C"/>
    <w:rsid w:val="009B3B4B"/>
    <w:rsid w:val="009B5170"/>
    <w:rsid w:val="009B793F"/>
    <w:rsid w:val="009C53DE"/>
    <w:rsid w:val="009C60D5"/>
    <w:rsid w:val="009C6B29"/>
    <w:rsid w:val="009D0738"/>
    <w:rsid w:val="009D07CD"/>
    <w:rsid w:val="009D087B"/>
    <w:rsid w:val="009D48C9"/>
    <w:rsid w:val="009E1C14"/>
    <w:rsid w:val="009E53A2"/>
    <w:rsid w:val="009F2DD4"/>
    <w:rsid w:val="00A03374"/>
    <w:rsid w:val="00A05D00"/>
    <w:rsid w:val="00A06504"/>
    <w:rsid w:val="00A06639"/>
    <w:rsid w:val="00A066DF"/>
    <w:rsid w:val="00A07301"/>
    <w:rsid w:val="00A1113F"/>
    <w:rsid w:val="00A14240"/>
    <w:rsid w:val="00A14B44"/>
    <w:rsid w:val="00A154E6"/>
    <w:rsid w:val="00A15509"/>
    <w:rsid w:val="00A200A2"/>
    <w:rsid w:val="00A22219"/>
    <w:rsid w:val="00A22B0E"/>
    <w:rsid w:val="00A2381E"/>
    <w:rsid w:val="00A27017"/>
    <w:rsid w:val="00A36253"/>
    <w:rsid w:val="00A37DB3"/>
    <w:rsid w:val="00A40240"/>
    <w:rsid w:val="00A41878"/>
    <w:rsid w:val="00A420B2"/>
    <w:rsid w:val="00A428DC"/>
    <w:rsid w:val="00A44C6A"/>
    <w:rsid w:val="00A46BEA"/>
    <w:rsid w:val="00A501D8"/>
    <w:rsid w:val="00A52C7D"/>
    <w:rsid w:val="00A532BC"/>
    <w:rsid w:val="00A57B8B"/>
    <w:rsid w:val="00A64914"/>
    <w:rsid w:val="00A67B92"/>
    <w:rsid w:val="00A713AC"/>
    <w:rsid w:val="00A73EF6"/>
    <w:rsid w:val="00A7452D"/>
    <w:rsid w:val="00A75DD7"/>
    <w:rsid w:val="00A769A0"/>
    <w:rsid w:val="00A82C1A"/>
    <w:rsid w:val="00A8615D"/>
    <w:rsid w:val="00A97DE2"/>
    <w:rsid w:val="00AA148F"/>
    <w:rsid w:val="00AA188B"/>
    <w:rsid w:val="00AA3FF0"/>
    <w:rsid w:val="00AA6FF6"/>
    <w:rsid w:val="00AB109C"/>
    <w:rsid w:val="00AB1730"/>
    <w:rsid w:val="00AB283F"/>
    <w:rsid w:val="00AC0B14"/>
    <w:rsid w:val="00AC0B19"/>
    <w:rsid w:val="00AC223D"/>
    <w:rsid w:val="00AC2B4E"/>
    <w:rsid w:val="00AC4A8B"/>
    <w:rsid w:val="00AD2848"/>
    <w:rsid w:val="00AD297C"/>
    <w:rsid w:val="00AD3288"/>
    <w:rsid w:val="00AD6CD4"/>
    <w:rsid w:val="00AE4184"/>
    <w:rsid w:val="00AE5D8E"/>
    <w:rsid w:val="00AE744F"/>
    <w:rsid w:val="00AF1B8E"/>
    <w:rsid w:val="00AF210F"/>
    <w:rsid w:val="00AF6243"/>
    <w:rsid w:val="00B07BEC"/>
    <w:rsid w:val="00B1105A"/>
    <w:rsid w:val="00B1263E"/>
    <w:rsid w:val="00B12D1F"/>
    <w:rsid w:val="00B15593"/>
    <w:rsid w:val="00B15E46"/>
    <w:rsid w:val="00B178F0"/>
    <w:rsid w:val="00B23885"/>
    <w:rsid w:val="00B26BC9"/>
    <w:rsid w:val="00B274AA"/>
    <w:rsid w:val="00B30A3F"/>
    <w:rsid w:val="00B319A8"/>
    <w:rsid w:val="00B33476"/>
    <w:rsid w:val="00B33B02"/>
    <w:rsid w:val="00B341AB"/>
    <w:rsid w:val="00B36C7E"/>
    <w:rsid w:val="00B37406"/>
    <w:rsid w:val="00B403ED"/>
    <w:rsid w:val="00B4107C"/>
    <w:rsid w:val="00B43A45"/>
    <w:rsid w:val="00B44699"/>
    <w:rsid w:val="00B45875"/>
    <w:rsid w:val="00B50C97"/>
    <w:rsid w:val="00B50D8E"/>
    <w:rsid w:val="00B5180C"/>
    <w:rsid w:val="00B54CD7"/>
    <w:rsid w:val="00B55570"/>
    <w:rsid w:val="00B56088"/>
    <w:rsid w:val="00B57372"/>
    <w:rsid w:val="00B61A25"/>
    <w:rsid w:val="00B67CD2"/>
    <w:rsid w:val="00B71C87"/>
    <w:rsid w:val="00B728DA"/>
    <w:rsid w:val="00B72D57"/>
    <w:rsid w:val="00B7569D"/>
    <w:rsid w:val="00B75968"/>
    <w:rsid w:val="00B75F8C"/>
    <w:rsid w:val="00B77559"/>
    <w:rsid w:val="00B80A73"/>
    <w:rsid w:val="00B823A4"/>
    <w:rsid w:val="00B83FD2"/>
    <w:rsid w:val="00B87F24"/>
    <w:rsid w:val="00B92781"/>
    <w:rsid w:val="00B94798"/>
    <w:rsid w:val="00B97F0B"/>
    <w:rsid w:val="00BA4077"/>
    <w:rsid w:val="00BA520E"/>
    <w:rsid w:val="00BA5920"/>
    <w:rsid w:val="00BA5956"/>
    <w:rsid w:val="00BA7EC7"/>
    <w:rsid w:val="00BB4606"/>
    <w:rsid w:val="00BB4855"/>
    <w:rsid w:val="00BB4F8A"/>
    <w:rsid w:val="00BB5261"/>
    <w:rsid w:val="00BB6182"/>
    <w:rsid w:val="00BC0A2D"/>
    <w:rsid w:val="00BC1025"/>
    <w:rsid w:val="00BC4BC3"/>
    <w:rsid w:val="00BC5A63"/>
    <w:rsid w:val="00BC65CE"/>
    <w:rsid w:val="00BC74E0"/>
    <w:rsid w:val="00BC7AEF"/>
    <w:rsid w:val="00BD4D8A"/>
    <w:rsid w:val="00BD546E"/>
    <w:rsid w:val="00BD64A4"/>
    <w:rsid w:val="00BE19CF"/>
    <w:rsid w:val="00BE1A9E"/>
    <w:rsid w:val="00BF0678"/>
    <w:rsid w:val="00BF18D4"/>
    <w:rsid w:val="00BF587E"/>
    <w:rsid w:val="00BF74FF"/>
    <w:rsid w:val="00BF797D"/>
    <w:rsid w:val="00C00C61"/>
    <w:rsid w:val="00C0415F"/>
    <w:rsid w:val="00C0436D"/>
    <w:rsid w:val="00C05A8D"/>
    <w:rsid w:val="00C05C29"/>
    <w:rsid w:val="00C05E33"/>
    <w:rsid w:val="00C07B2C"/>
    <w:rsid w:val="00C07E72"/>
    <w:rsid w:val="00C11A35"/>
    <w:rsid w:val="00C12073"/>
    <w:rsid w:val="00C15D5B"/>
    <w:rsid w:val="00C20E6A"/>
    <w:rsid w:val="00C25FA5"/>
    <w:rsid w:val="00C279EA"/>
    <w:rsid w:val="00C27E2A"/>
    <w:rsid w:val="00C30466"/>
    <w:rsid w:val="00C32BF2"/>
    <w:rsid w:val="00C350D9"/>
    <w:rsid w:val="00C36E87"/>
    <w:rsid w:val="00C40D3F"/>
    <w:rsid w:val="00C41F3F"/>
    <w:rsid w:val="00C46730"/>
    <w:rsid w:val="00C47563"/>
    <w:rsid w:val="00C51426"/>
    <w:rsid w:val="00C51690"/>
    <w:rsid w:val="00C531A1"/>
    <w:rsid w:val="00C532E4"/>
    <w:rsid w:val="00C57914"/>
    <w:rsid w:val="00C60613"/>
    <w:rsid w:val="00C62239"/>
    <w:rsid w:val="00C64CBA"/>
    <w:rsid w:val="00C65A93"/>
    <w:rsid w:val="00C663B9"/>
    <w:rsid w:val="00C70013"/>
    <w:rsid w:val="00C70B9C"/>
    <w:rsid w:val="00C73010"/>
    <w:rsid w:val="00C8511F"/>
    <w:rsid w:val="00C8764C"/>
    <w:rsid w:val="00C90362"/>
    <w:rsid w:val="00C904D6"/>
    <w:rsid w:val="00C90E31"/>
    <w:rsid w:val="00C90FE1"/>
    <w:rsid w:val="00C93003"/>
    <w:rsid w:val="00C94398"/>
    <w:rsid w:val="00C956AF"/>
    <w:rsid w:val="00CA05E4"/>
    <w:rsid w:val="00CA1DD8"/>
    <w:rsid w:val="00CB09AE"/>
    <w:rsid w:val="00CB0E17"/>
    <w:rsid w:val="00CB11ED"/>
    <w:rsid w:val="00CB4D50"/>
    <w:rsid w:val="00CB6CE6"/>
    <w:rsid w:val="00CC4D16"/>
    <w:rsid w:val="00CC5A83"/>
    <w:rsid w:val="00CC7FB5"/>
    <w:rsid w:val="00CE0A13"/>
    <w:rsid w:val="00CE0D89"/>
    <w:rsid w:val="00CE152D"/>
    <w:rsid w:val="00CE3808"/>
    <w:rsid w:val="00CE493E"/>
    <w:rsid w:val="00CE4FC3"/>
    <w:rsid w:val="00CE6CD6"/>
    <w:rsid w:val="00CF05E8"/>
    <w:rsid w:val="00CF2445"/>
    <w:rsid w:val="00CF3370"/>
    <w:rsid w:val="00CF4683"/>
    <w:rsid w:val="00D00A26"/>
    <w:rsid w:val="00D0100D"/>
    <w:rsid w:val="00D02818"/>
    <w:rsid w:val="00D02F40"/>
    <w:rsid w:val="00D1002B"/>
    <w:rsid w:val="00D15C76"/>
    <w:rsid w:val="00D176C7"/>
    <w:rsid w:val="00D2369E"/>
    <w:rsid w:val="00D2776D"/>
    <w:rsid w:val="00D31D0F"/>
    <w:rsid w:val="00D34483"/>
    <w:rsid w:val="00D3674F"/>
    <w:rsid w:val="00D405D5"/>
    <w:rsid w:val="00D429EC"/>
    <w:rsid w:val="00D4388B"/>
    <w:rsid w:val="00D44165"/>
    <w:rsid w:val="00D44BAD"/>
    <w:rsid w:val="00D456C3"/>
    <w:rsid w:val="00D467A3"/>
    <w:rsid w:val="00D50068"/>
    <w:rsid w:val="00D50709"/>
    <w:rsid w:val="00D516C1"/>
    <w:rsid w:val="00D525AA"/>
    <w:rsid w:val="00D52EC4"/>
    <w:rsid w:val="00D556CF"/>
    <w:rsid w:val="00D5679D"/>
    <w:rsid w:val="00D571C2"/>
    <w:rsid w:val="00D60C11"/>
    <w:rsid w:val="00D65C00"/>
    <w:rsid w:val="00D65C6D"/>
    <w:rsid w:val="00D67A3C"/>
    <w:rsid w:val="00D808A4"/>
    <w:rsid w:val="00D876CA"/>
    <w:rsid w:val="00D90284"/>
    <w:rsid w:val="00D92C5E"/>
    <w:rsid w:val="00D948C9"/>
    <w:rsid w:val="00D97533"/>
    <w:rsid w:val="00DA2802"/>
    <w:rsid w:val="00DA3446"/>
    <w:rsid w:val="00DA6223"/>
    <w:rsid w:val="00DB0099"/>
    <w:rsid w:val="00DB02AE"/>
    <w:rsid w:val="00DB126D"/>
    <w:rsid w:val="00DB1C3E"/>
    <w:rsid w:val="00DB5261"/>
    <w:rsid w:val="00DB6105"/>
    <w:rsid w:val="00DC2B33"/>
    <w:rsid w:val="00DC40C8"/>
    <w:rsid w:val="00DC42FC"/>
    <w:rsid w:val="00DC5E8B"/>
    <w:rsid w:val="00DC612C"/>
    <w:rsid w:val="00DD2A73"/>
    <w:rsid w:val="00DD753E"/>
    <w:rsid w:val="00DE4393"/>
    <w:rsid w:val="00DE43E6"/>
    <w:rsid w:val="00DE545E"/>
    <w:rsid w:val="00DE6349"/>
    <w:rsid w:val="00DE6EFE"/>
    <w:rsid w:val="00DE78DC"/>
    <w:rsid w:val="00DF19F7"/>
    <w:rsid w:val="00DF31A4"/>
    <w:rsid w:val="00DF3465"/>
    <w:rsid w:val="00DF631B"/>
    <w:rsid w:val="00DF78EA"/>
    <w:rsid w:val="00E029F8"/>
    <w:rsid w:val="00E03926"/>
    <w:rsid w:val="00E06310"/>
    <w:rsid w:val="00E109B0"/>
    <w:rsid w:val="00E13260"/>
    <w:rsid w:val="00E15258"/>
    <w:rsid w:val="00E15522"/>
    <w:rsid w:val="00E1557B"/>
    <w:rsid w:val="00E21A68"/>
    <w:rsid w:val="00E24592"/>
    <w:rsid w:val="00E3360A"/>
    <w:rsid w:val="00E33F63"/>
    <w:rsid w:val="00E364F0"/>
    <w:rsid w:val="00E44D1E"/>
    <w:rsid w:val="00E45022"/>
    <w:rsid w:val="00E4670D"/>
    <w:rsid w:val="00E50625"/>
    <w:rsid w:val="00E51AB5"/>
    <w:rsid w:val="00E52341"/>
    <w:rsid w:val="00E53A23"/>
    <w:rsid w:val="00E5516D"/>
    <w:rsid w:val="00E55A0A"/>
    <w:rsid w:val="00E56A25"/>
    <w:rsid w:val="00E617C3"/>
    <w:rsid w:val="00E636FB"/>
    <w:rsid w:val="00E63D4B"/>
    <w:rsid w:val="00E67F17"/>
    <w:rsid w:val="00E70593"/>
    <w:rsid w:val="00E7243E"/>
    <w:rsid w:val="00E73EEA"/>
    <w:rsid w:val="00E80B07"/>
    <w:rsid w:val="00E80C94"/>
    <w:rsid w:val="00E82F48"/>
    <w:rsid w:val="00E84A04"/>
    <w:rsid w:val="00E90145"/>
    <w:rsid w:val="00E95A61"/>
    <w:rsid w:val="00E95AF8"/>
    <w:rsid w:val="00EA2414"/>
    <w:rsid w:val="00EA3522"/>
    <w:rsid w:val="00EA36D7"/>
    <w:rsid w:val="00EA7144"/>
    <w:rsid w:val="00EB627F"/>
    <w:rsid w:val="00EB65D3"/>
    <w:rsid w:val="00EC0145"/>
    <w:rsid w:val="00EC0DA2"/>
    <w:rsid w:val="00EC1EC9"/>
    <w:rsid w:val="00EC5346"/>
    <w:rsid w:val="00EC79C8"/>
    <w:rsid w:val="00ED185F"/>
    <w:rsid w:val="00ED1FCA"/>
    <w:rsid w:val="00ED4476"/>
    <w:rsid w:val="00EE179F"/>
    <w:rsid w:val="00EE1C49"/>
    <w:rsid w:val="00EE60F1"/>
    <w:rsid w:val="00EF375A"/>
    <w:rsid w:val="00EF4729"/>
    <w:rsid w:val="00EF6997"/>
    <w:rsid w:val="00EF7230"/>
    <w:rsid w:val="00EF7C93"/>
    <w:rsid w:val="00F01276"/>
    <w:rsid w:val="00F02CEF"/>
    <w:rsid w:val="00F10D11"/>
    <w:rsid w:val="00F12154"/>
    <w:rsid w:val="00F12A23"/>
    <w:rsid w:val="00F15EF7"/>
    <w:rsid w:val="00F162D6"/>
    <w:rsid w:val="00F2111E"/>
    <w:rsid w:val="00F24223"/>
    <w:rsid w:val="00F2532C"/>
    <w:rsid w:val="00F30112"/>
    <w:rsid w:val="00F322A8"/>
    <w:rsid w:val="00F358B1"/>
    <w:rsid w:val="00F41AF1"/>
    <w:rsid w:val="00F43B1C"/>
    <w:rsid w:val="00F45751"/>
    <w:rsid w:val="00F467B9"/>
    <w:rsid w:val="00F54B65"/>
    <w:rsid w:val="00F556C5"/>
    <w:rsid w:val="00F61094"/>
    <w:rsid w:val="00F63DAB"/>
    <w:rsid w:val="00F64A1D"/>
    <w:rsid w:val="00F653EC"/>
    <w:rsid w:val="00F6749A"/>
    <w:rsid w:val="00F67F7F"/>
    <w:rsid w:val="00F73398"/>
    <w:rsid w:val="00F74862"/>
    <w:rsid w:val="00F74AAE"/>
    <w:rsid w:val="00F757DF"/>
    <w:rsid w:val="00F76CF0"/>
    <w:rsid w:val="00F818D4"/>
    <w:rsid w:val="00F85E1D"/>
    <w:rsid w:val="00F85F4B"/>
    <w:rsid w:val="00F904B3"/>
    <w:rsid w:val="00F926F7"/>
    <w:rsid w:val="00F92FA0"/>
    <w:rsid w:val="00F959CC"/>
    <w:rsid w:val="00F97607"/>
    <w:rsid w:val="00FA30C7"/>
    <w:rsid w:val="00FA4D6A"/>
    <w:rsid w:val="00FA5B81"/>
    <w:rsid w:val="00FA78F8"/>
    <w:rsid w:val="00FB4DC4"/>
    <w:rsid w:val="00FB5921"/>
    <w:rsid w:val="00FB744E"/>
    <w:rsid w:val="00FC624A"/>
    <w:rsid w:val="00FD1007"/>
    <w:rsid w:val="00FD3FFA"/>
    <w:rsid w:val="00FD5544"/>
    <w:rsid w:val="00FD7A49"/>
    <w:rsid w:val="00FD7B5F"/>
    <w:rsid w:val="00FE0CD6"/>
    <w:rsid w:val="00FE28FE"/>
    <w:rsid w:val="00FE36F4"/>
    <w:rsid w:val="00FE410B"/>
    <w:rsid w:val="00FE42C5"/>
    <w:rsid w:val="00FE4C6D"/>
    <w:rsid w:val="00FE4DC4"/>
    <w:rsid w:val="00FE792F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5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9D5"/>
  </w:style>
  <w:style w:type="paragraph" w:styleId="Stopka">
    <w:name w:val="footer"/>
    <w:basedOn w:val="Normalny"/>
    <w:link w:val="StopkaZnak"/>
    <w:uiPriority w:val="99"/>
    <w:unhideWhenUsed/>
    <w:rsid w:val="00081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5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9D5"/>
  </w:style>
  <w:style w:type="paragraph" w:styleId="Stopka">
    <w:name w:val="footer"/>
    <w:basedOn w:val="Normalny"/>
    <w:link w:val="StopkaZnak"/>
    <w:uiPriority w:val="99"/>
    <w:unhideWhenUsed/>
    <w:rsid w:val="00081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TRONIK</dc:creator>
  <cp:lastModifiedBy>TRONIK</cp:lastModifiedBy>
  <cp:revision>2</cp:revision>
  <cp:lastPrinted>2014-12-02T22:12:00Z</cp:lastPrinted>
  <dcterms:created xsi:type="dcterms:W3CDTF">2014-12-03T08:16:00Z</dcterms:created>
  <dcterms:modified xsi:type="dcterms:W3CDTF">2014-12-03T08:16:00Z</dcterms:modified>
</cp:coreProperties>
</file>